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D5" w:rsidRDefault="00D178A5" w:rsidP="00545512">
      <w:pPr>
        <w:jc w:val="center"/>
        <w:rPr>
          <w:b/>
        </w:rPr>
      </w:pPr>
      <w:r>
        <w:rPr>
          <w:b/>
        </w:rPr>
        <w:t>SYLLABUS</w:t>
      </w:r>
    </w:p>
    <w:p w:rsidR="00D178A5" w:rsidRDefault="00D178A5" w:rsidP="00545512">
      <w:pPr>
        <w:jc w:val="center"/>
        <w:rPr>
          <w:b/>
        </w:rPr>
      </w:pPr>
      <w:r>
        <w:rPr>
          <w:b/>
        </w:rPr>
        <w:t>FALL, 2017</w:t>
      </w:r>
    </w:p>
    <w:p w:rsidR="00D178A5" w:rsidRDefault="00D178A5" w:rsidP="00545512">
      <w:pPr>
        <w:jc w:val="center"/>
        <w:rPr>
          <w:b/>
        </w:rPr>
      </w:pPr>
      <w:r>
        <w:rPr>
          <w:b/>
        </w:rPr>
        <w:t>PSC 525</w:t>
      </w:r>
    </w:p>
    <w:p w:rsidR="00D178A5" w:rsidRDefault="00D178A5" w:rsidP="00545512">
      <w:pPr>
        <w:rPr>
          <w:b/>
        </w:rPr>
      </w:pPr>
    </w:p>
    <w:p w:rsidR="00D178A5" w:rsidRDefault="00D178A5" w:rsidP="00D178A5">
      <w:pPr>
        <w:rPr>
          <w:b/>
        </w:rPr>
      </w:pPr>
    </w:p>
    <w:p w:rsidR="00D178A5" w:rsidRDefault="00D178A5" w:rsidP="00D178A5">
      <w:pPr>
        <w:rPr>
          <w:b/>
        </w:rPr>
      </w:pPr>
      <w:r>
        <w:rPr>
          <w:b/>
        </w:rPr>
        <w:t>Instructor:  Dr. Ronald D. Michaelson</w:t>
      </w:r>
    </w:p>
    <w:p w:rsidR="00D178A5" w:rsidRDefault="00D178A5" w:rsidP="00D178A5">
      <w:pPr>
        <w:rPr>
          <w:b/>
        </w:rPr>
      </w:pPr>
      <w:r>
        <w:rPr>
          <w:b/>
        </w:rPr>
        <w:t>Office:  PAC 470</w:t>
      </w:r>
    </w:p>
    <w:p w:rsidR="00D178A5" w:rsidRDefault="00D178A5" w:rsidP="00D178A5">
      <w:pPr>
        <w:rPr>
          <w:b/>
        </w:rPr>
      </w:pPr>
      <w:r>
        <w:rPr>
          <w:b/>
        </w:rPr>
        <w:t>Phone:  206-7930</w:t>
      </w:r>
      <w:r w:rsidR="009F4805">
        <w:rPr>
          <w:b/>
        </w:rPr>
        <w:t>; 494</w:t>
      </w:r>
      <w:r>
        <w:rPr>
          <w:b/>
        </w:rPr>
        <w:t>-2311 (C)</w:t>
      </w:r>
    </w:p>
    <w:p w:rsidR="00D178A5" w:rsidRDefault="00514823" w:rsidP="00D178A5">
      <w:pPr>
        <w:rPr>
          <w:b/>
        </w:rPr>
      </w:pPr>
      <w:hyperlink r:id="rId5" w:history="1">
        <w:r w:rsidR="00545512" w:rsidRPr="00DD4AFB">
          <w:rPr>
            <w:rStyle w:val="Hyperlink"/>
            <w:b/>
          </w:rPr>
          <w:t>rmich1@uis.edu</w:t>
        </w:r>
      </w:hyperlink>
    </w:p>
    <w:p w:rsidR="00D178A5" w:rsidRDefault="00D178A5" w:rsidP="00D178A5">
      <w:pPr>
        <w:rPr>
          <w:b/>
        </w:rPr>
      </w:pPr>
    </w:p>
    <w:p w:rsidR="00D178A5" w:rsidRDefault="00D178A5" w:rsidP="00D178A5">
      <w:pPr>
        <w:rPr>
          <w:b/>
        </w:rPr>
      </w:pPr>
      <w:r>
        <w:rPr>
          <w:b/>
        </w:rPr>
        <w:t>COURSE DESCRIPTION</w:t>
      </w:r>
    </w:p>
    <w:p w:rsidR="00D178A5" w:rsidRDefault="00D178A5" w:rsidP="00D178A5">
      <w:pPr>
        <w:rPr>
          <w:b/>
        </w:rPr>
      </w:pPr>
    </w:p>
    <w:p w:rsidR="00D178A5" w:rsidRDefault="00D178A5" w:rsidP="00D178A5">
      <w:pPr>
        <w:rPr>
          <w:b/>
        </w:rPr>
      </w:pPr>
      <w:r>
        <w:rPr>
          <w:b/>
        </w:rPr>
        <w:t>All ILSIP interns are expected to take PSC 525, a two credit course designed to prepare them for their intern experience. The course includes an orientation session and four full day seminars. The course provides an overview of Illinois government and politics and a review how the state has dealt with specific policy areas.</w:t>
      </w:r>
    </w:p>
    <w:p w:rsidR="00545512" w:rsidRDefault="00545512" w:rsidP="00D178A5">
      <w:pPr>
        <w:rPr>
          <w:b/>
        </w:rPr>
      </w:pPr>
    </w:p>
    <w:p w:rsidR="00D178A5" w:rsidRDefault="00D178A5" w:rsidP="00D178A5">
      <w:pPr>
        <w:rPr>
          <w:b/>
        </w:rPr>
      </w:pPr>
      <w:r>
        <w:rPr>
          <w:b/>
        </w:rPr>
        <w:t>The first three seminars will be held on the UI-S campus</w:t>
      </w:r>
      <w:r w:rsidR="00266643">
        <w:rPr>
          <w:b/>
        </w:rPr>
        <w:t>,</w:t>
      </w:r>
      <w:r>
        <w:rPr>
          <w:b/>
        </w:rPr>
        <w:t xml:space="preserve"> </w:t>
      </w:r>
      <w:r w:rsidR="00266643">
        <w:rPr>
          <w:b/>
        </w:rPr>
        <w:t>in University Hall Building, Room UHB-1005.  T</w:t>
      </w:r>
      <w:r>
        <w:rPr>
          <w:b/>
        </w:rPr>
        <w:t xml:space="preserve">he final seminar will be held at the State </w:t>
      </w:r>
      <w:r w:rsidR="002E63B1">
        <w:rPr>
          <w:b/>
        </w:rPr>
        <w:t xml:space="preserve">Capitol Room </w:t>
      </w:r>
      <w:r w:rsidR="00266643">
        <w:rPr>
          <w:b/>
        </w:rPr>
        <w:t>(</w:t>
      </w:r>
      <w:r w:rsidR="002E63B1">
        <w:rPr>
          <w:b/>
        </w:rPr>
        <w:t>To Be Determined)</w:t>
      </w:r>
      <w:r>
        <w:rPr>
          <w:b/>
        </w:rPr>
        <w:t>. The seminar will meet from 9-12 and 1-4, but subject to adjustments to accommodate guest speakers and any supplemental training scheduled by the ILSIP program coordinator.</w:t>
      </w:r>
    </w:p>
    <w:p w:rsidR="00D178A5" w:rsidRDefault="00D178A5" w:rsidP="00D178A5">
      <w:pPr>
        <w:rPr>
          <w:b/>
        </w:rPr>
      </w:pPr>
    </w:p>
    <w:p w:rsidR="00D178A5" w:rsidRDefault="00D178A5" w:rsidP="00D178A5">
      <w:pPr>
        <w:rPr>
          <w:b/>
        </w:rPr>
      </w:pPr>
      <w:r>
        <w:rPr>
          <w:b/>
        </w:rPr>
        <w:t>The seminar will meet on these days:</w:t>
      </w:r>
    </w:p>
    <w:p w:rsidR="00D178A5" w:rsidRDefault="00D178A5" w:rsidP="00D178A5">
      <w:pPr>
        <w:rPr>
          <w:b/>
        </w:rPr>
      </w:pPr>
      <w:r>
        <w:rPr>
          <w:b/>
        </w:rPr>
        <w:tab/>
        <w:t>Friday, August 25</w:t>
      </w:r>
      <w:r w:rsidR="00877EC6">
        <w:rPr>
          <w:b/>
        </w:rPr>
        <w:t xml:space="preserve"> – UHB-1005</w:t>
      </w:r>
    </w:p>
    <w:p w:rsidR="00D178A5" w:rsidRDefault="00D178A5" w:rsidP="00D178A5">
      <w:pPr>
        <w:rPr>
          <w:b/>
        </w:rPr>
      </w:pPr>
      <w:r>
        <w:rPr>
          <w:b/>
        </w:rPr>
        <w:tab/>
        <w:t>Friday, September 15</w:t>
      </w:r>
      <w:r w:rsidR="00877EC6">
        <w:rPr>
          <w:b/>
        </w:rPr>
        <w:t xml:space="preserve"> – UHB-1005</w:t>
      </w:r>
    </w:p>
    <w:p w:rsidR="00D178A5" w:rsidRDefault="00D178A5" w:rsidP="00D178A5">
      <w:pPr>
        <w:rPr>
          <w:b/>
        </w:rPr>
      </w:pPr>
      <w:r>
        <w:rPr>
          <w:b/>
        </w:rPr>
        <w:tab/>
        <w:t>Friday, September 29</w:t>
      </w:r>
      <w:r w:rsidR="00877EC6">
        <w:rPr>
          <w:b/>
        </w:rPr>
        <w:t xml:space="preserve"> – UHB-1005</w:t>
      </w:r>
    </w:p>
    <w:p w:rsidR="00D178A5" w:rsidRPr="00514823" w:rsidRDefault="00D178A5" w:rsidP="00D178A5">
      <w:pPr>
        <w:rPr>
          <w:b/>
          <w:i/>
        </w:rPr>
      </w:pPr>
      <w:r>
        <w:rPr>
          <w:b/>
        </w:rPr>
        <w:tab/>
        <w:t>Friday, October 13</w:t>
      </w:r>
      <w:r w:rsidR="00877EC6">
        <w:rPr>
          <w:b/>
        </w:rPr>
        <w:t xml:space="preserve"> – State Capitol Room </w:t>
      </w:r>
      <w:r w:rsidR="00514823">
        <w:rPr>
          <w:b/>
        </w:rPr>
        <w:t xml:space="preserve">400 </w:t>
      </w:r>
      <w:r w:rsidR="00514823">
        <w:rPr>
          <w:b/>
          <w:i/>
        </w:rPr>
        <w:t>(Tentative)</w:t>
      </w:r>
    </w:p>
    <w:p w:rsidR="00545512" w:rsidRDefault="00545512">
      <w:pPr>
        <w:rPr>
          <w:b/>
        </w:rPr>
      </w:pPr>
      <w:bookmarkStart w:id="0" w:name="_GoBack"/>
      <w:bookmarkEnd w:id="0"/>
      <w:r>
        <w:rPr>
          <w:b/>
        </w:rPr>
        <w:br w:type="page"/>
      </w:r>
    </w:p>
    <w:p w:rsidR="00D178A5" w:rsidRDefault="00D178A5" w:rsidP="00D178A5">
      <w:pPr>
        <w:rPr>
          <w:b/>
        </w:rPr>
      </w:pPr>
      <w:r>
        <w:rPr>
          <w:b/>
        </w:rPr>
        <w:lastRenderedPageBreak/>
        <w:t>COURSE OBJECTIVES/LEARNING OUTCOMES</w:t>
      </w:r>
    </w:p>
    <w:p w:rsidR="00D178A5" w:rsidRDefault="00D178A5" w:rsidP="00D178A5">
      <w:pPr>
        <w:pStyle w:val="ListParagraph"/>
        <w:numPr>
          <w:ilvl w:val="0"/>
          <w:numId w:val="1"/>
        </w:numPr>
        <w:rPr>
          <w:b/>
        </w:rPr>
      </w:pPr>
      <w:r>
        <w:rPr>
          <w:b/>
        </w:rPr>
        <w:t>To provide a basic knowledge of Illinois government and politics and an understanding how fundamental public policy issues have been or not been addressed.</w:t>
      </w:r>
    </w:p>
    <w:p w:rsidR="00D178A5" w:rsidRDefault="00D178A5" w:rsidP="00D178A5">
      <w:pPr>
        <w:pStyle w:val="ListParagraph"/>
        <w:numPr>
          <w:ilvl w:val="0"/>
          <w:numId w:val="1"/>
        </w:numPr>
        <w:rPr>
          <w:b/>
        </w:rPr>
      </w:pPr>
      <w:r>
        <w:rPr>
          <w:b/>
        </w:rPr>
        <w:t>To provide concepts and a context to assist in placing the internship experience in</w:t>
      </w:r>
      <w:r w:rsidR="00600590">
        <w:rPr>
          <w:b/>
        </w:rPr>
        <w:t xml:space="preserve"> </w:t>
      </w:r>
      <w:r>
        <w:rPr>
          <w:b/>
        </w:rPr>
        <w:t>its proper</w:t>
      </w:r>
      <w:r w:rsidR="00600590">
        <w:rPr>
          <w:b/>
        </w:rPr>
        <w:t xml:space="preserve"> </w:t>
      </w:r>
      <w:r>
        <w:rPr>
          <w:b/>
        </w:rPr>
        <w:t>perspective.</w:t>
      </w:r>
    </w:p>
    <w:p w:rsidR="00545512" w:rsidRPr="00545512" w:rsidRDefault="00545512" w:rsidP="00545512">
      <w:pPr>
        <w:ind w:left="720"/>
        <w:rPr>
          <w:b/>
        </w:rPr>
      </w:pPr>
    </w:p>
    <w:p w:rsidR="00600590" w:rsidRDefault="00600590" w:rsidP="00600590">
      <w:pPr>
        <w:rPr>
          <w:b/>
        </w:rPr>
      </w:pPr>
      <w:r>
        <w:rPr>
          <w:b/>
        </w:rPr>
        <w:t>REQUIRED TEXTS/MATERIALS</w:t>
      </w:r>
    </w:p>
    <w:p w:rsidR="00600590" w:rsidRDefault="00600590" w:rsidP="00600590">
      <w:pPr>
        <w:rPr>
          <w:b/>
        </w:rPr>
      </w:pPr>
      <w:r>
        <w:rPr>
          <w:b/>
        </w:rPr>
        <w:t>Each intern will receive the following books at orientation:</w:t>
      </w:r>
    </w:p>
    <w:p w:rsidR="00600590" w:rsidRPr="00600590" w:rsidRDefault="00600590" w:rsidP="00600590">
      <w:pPr>
        <w:pStyle w:val="ListParagraph"/>
        <w:numPr>
          <w:ilvl w:val="0"/>
          <w:numId w:val="2"/>
        </w:numPr>
        <w:rPr>
          <w:b/>
        </w:rPr>
      </w:pPr>
      <w:r>
        <w:rPr>
          <w:b/>
        </w:rPr>
        <w:t xml:space="preserve">Nowlan, Gove and Winkel, </w:t>
      </w:r>
      <w:r>
        <w:rPr>
          <w:b/>
          <w:i/>
        </w:rPr>
        <w:t>Illinois Politics: A Citizen’s Guide</w:t>
      </w:r>
    </w:p>
    <w:p w:rsidR="00600590" w:rsidRPr="00600590" w:rsidRDefault="00600590" w:rsidP="00600590">
      <w:pPr>
        <w:pStyle w:val="ListParagraph"/>
        <w:numPr>
          <w:ilvl w:val="0"/>
          <w:numId w:val="2"/>
        </w:numPr>
        <w:rPr>
          <w:b/>
        </w:rPr>
      </w:pPr>
      <w:r>
        <w:rPr>
          <w:b/>
        </w:rPr>
        <w:t xml:space="preserve">Nowlan and Johnson, </w:t>
      </w:r>
      <w:r>
        <w:rPr>
          <w:b/>
          <w:i/>
        </w:rPr>
        <w:t>Fixing Illinois: Politics and Policy in the Prairie State</w:t>
      </w:r>
    </w:p>
    <w:p w:rsidR="00600590" w:rsidRPr="00600590" w:rsidRDefault="00600590" w:rsidP="00600590">
      <w:pPr>
        <w:pStyle w:val="ListParagraph"/>
        <w:numPr>
          <w:ilvl w:val="0"/>
          <w:numId w:val="2"/>
        </w:numPr>
        <w:rPr>
          <w:b/>
        </w:rPr>
      </w:pPr>
      <w:r>
        <w:rPr>
          <w:b/>
        </w:rPr>
        <w:t xml:space="preserve">Mooney and Van-Dyke Brown, </w:t>
      </w:r>
      <w:r>
        <w:rPr>
          <w:b/>
          <w:i/>
        </w:rPr>
        <w:t>Lobbying Illinois</w:t>
      </w:r>
    </w:p>
    <w:p w:rsidR="00600590" w:rsidRPr="00600590" w:rsidRDefault="00600590" w:rsidP="00600590">
      <w:pPr>
        <w:pStyle w:val="ListParagraph"/>
        <w:numPr>
          <w:ilvl w:val="0"/>
          <w:numId w:val="2"/>
        </w:numPr>
        <w:rPr>
          <w:b/>
        </w:rPr>
      </w:pPr>
      <w:r>
        <w:rPr>
          <w:b/>
        </w:rPr>
        <w:t xml:space="preserve">Pensoneau, </w:t>
      </w:r>
      <w:r>
        <w:rPr>
          <w:b/>
          <w:i/>
        </w:rPr>
        <w:t>Arrington: Powerhouse from Illinois</w:t>
      </w:r>
    </w:p>
    <w:p w:rsidR="00600590" w:rsidRPr="00600590" w:rsidRDefault="00600590" w:rsidP="00600590">
      <w:pPr>
        <w:pStyle w:val="ListParagraph"/>
        <w:numPr>
          <w:ilvl w:val="0"/>
          <w:numId w:val="2"/>
        </w:numPr>
        <w:rPr>
          <w:b/>
        </w:rPr>
      </w:pPr>
      <w:r>
        <w:rPr>
          <w:b/>
        </w:rPr>
        <w:t xml:space="preserve">Rock, </w:t>
      </w:r>
      <w:r>
        <w:rPr>
          <w:b/>
          <w:i/>
        </w:rPr>
        <w:t>Nobody Calls Just to Say Hello</w:t>
      </w:r>
    </w:p>
    <w:p w:rsidR="00600590" w:rsidRPr="00600590" w:rsidRDefault="00600590" w:rsidP="00600590">
      <w:pPr>
        <w:pStyle w:val="ListParagraph"/>
        <w:numPr>
          <w:ilvl w:val="0"/>
          <w:numId w:val="2"/>
        </w:numPr>
        <w:rPr>
          <w:b/>
        </w:rPr>
      </w:pPr>
      <w:r>
        <w:rPr>
          <w:b/>
        </w:rPr>
        <w:t xml:space="preserve">Gradel and Simpson, </w:t>
      </w:r>
      <w:r>
        <w:rPr>
          <w:b/>
          <w:i/>
        </w:rPr>
        <w:t>Corrupt Illinois</w:t>
      </w:r>
    </w:p>
    <w:p w:rsidR="00600590" w:rsidRDefault="00600590" w:rsidP="00600590">
      <w:pPr>
        <w:rPr>
          <w:b/>
        </w:rPr>
      </w:pPr>
      <w:r>
        <w:rPr>
          <w:b/>
        </w:rPr>
        <w:t>The following materials from the Legislative Re</w:t>
      </w:r>
      <w:r w:rsidR="00900C4D">
        <w:rPr>
          <w:b/>
        </w:rPr>
        <w:t>search Unit</w:t>
      </w:r>
      <w:r>
        <w:rPr>
          <w:b/>
        </w:rPr>
        <w:t xml:space="preserve"> are also supplied:</w:t>
      </w:r>
    </w:p>
    <w:p w:rsidR="00600590" w:rsidRDefault="00600590" w:rsidP="00600590">
      <w:pPr>
        <w:pStyle w:val="ListParagraph"/>
        <w:numPr>
          <w:ilvl w:val="0"/>
          <w:numId w:val="3"/>
        </w:numPr>
        <w:rPr>
          <w:b/>
        </w:rPr>
      </w:pPr>
      <w:r>
        <w:rPr>
          <w:b/>
        </w:rPr>
        <w:t>Preface to Lawmaking</w:t>
      </w:r>
    </w:p>
    <w:p w:rsidR="00600590" w:rsidRDefault="00600590" w:rsidP="00600590">
      <w:pPr>
        <w:pStyle w:val="ListParagraph"/>
        <w:numPr>
          <w:ilvl w:val="0"/>
          <w:numId w:val="3"/>
        </w:numPr>
        <w:rPr>
          <w:b/>
        </w:rPr>
      </w:pPr>
      <w:r>
        <w:rPr>
          <w:b/>
        </w:rPr>
        <w:t>1970 Illinois Constitution Annotated for Legislators</w:t>
      </w:r>
    </w:p>
    <w:p w:rsidR="00600590" w:rsidRDefault="00600590" w:rsidP="00600590">
      <w:pPr>
        <w:pStyle w:val="ListParagraph"/>
        <w:numPr>
          <w:ilvl w:val="0"/>
          <w:numId w:val="3"/>
        </w:numPr>
        <w:rPr>
          <w:b/>
        </w:rPr>
      </w:pPr>
      <w:r>
        <w:rPr>
          <w:b/>
        </w:rPr>
        <w:t>Illinois Tax Handbook for Legislators</w:t>
      </w:r>
    </w:p>
    <w:p w:rsidR="00600590" w:rsidRDefault="00600590" w:rsidP="00600590">
      <w:pPr>
        <w:rPr>
          <w:b/>
        </w:rPr>
      </w:pPr>
    </w:p>
    <w:p w:rsidR="00600590" w:rsidRDefault="00600590" w:rsidP="00600590">
      <w:pPr>
        <w:rPr>
          <w:b/>
        </w:rPr>
      </w:pPr>
      <w:r>
        <w:rPr>
          <w:b/>
        </w:rPr>
        <w:t>ATTENDANCE</w:t>
      </w:r>
    </w:p>
    <w:p w:rsidR="00600590" w:rsidRDefault="00600590" w:rsidP="00600590">
      <w:pPr>
        <w:rPr>
          <w:b/>
        </w:rPr>
      </w:pPr>
      <w:r>
        <w:rPr>
          <w:b/>
        </w:rPr>
        <w:t>Attendance (and hopefully active participation) for all seminars is MANDATORY. Work related absences, which are rare, will be accommodated. Interns who otherwise miss part or all of a seminar will be obligated to make up for their absence. This will be arranged with the instructor.</w:t>
      </w:r>
    </w:p>
    <w:p w:rsidR="00600590" w:rsidRDefault="00600590" w:rsidP="00600590">
      <w:pPr>
        <w:rPr>
          <w:b/>
        </w:rPr>
      </w:pPr>
    </w:p>
    <w:p w:rsidR="00600590" w:rsidRDefault="00600590" w:rsidP="00600590">
      <w:pPr>
        <w:rPr>
          <w:b/>
        </w:rPr>
      </w:pPr>
      <w:r>
        <w:rPr>
          <w:b/>
        </w:rPr>
        <w:t>GRADES</w:t>
      </w:r>
    </w:p>
    <w:p w:rsidR="00600590" w:rsidRDefault="00600590" w:rsidP="00600590">
      <w:pPr>
        <w:rPr>
          <w:b/>
        </w:rPr>
      </w:pPr>
      <w:r>
        <w:rPr>
          <w:b/>
        </w:rPr>
        <w:t>The course grade will be calculated as follows: 35% each for papers 1 and 3; 20% for paper 2; 10% on attendance and participation.</w:t>
      </w:r>
    </w:p>
    <w:p w:rsidR="00545512" w:rsidRDefault="00545512">
      <w:pPr>
        <w:rPr>
          <w:b/>
        </w:rPr>
      </w:pPr>
      <w:r>
        <w:rPr>
          <w:b/>
        </w:rPr>
        <w:br w:type="page"/>
      </w:r>
    </w:p>
    <w:p w:rsidR="008218BF" w:rsidRDefault="008218BF" w:rsidP="00600590">
      <w:pPr>
        <w:rPr>
          <w:b/>
        </w:rPr>
      </w:pPr>
      <w:r>
        <w:rPr>
          <w:b/>
        </w:rPr>
        <w:lastRenderedPageBreak/>
        <w:tab/>
      </w:r>
      <w:r>
        <w:rPr>
          <w:b/>
        </w:rPr>
        <w:tab/>
      </w:r>
      <w:r>
        <w:rPr>
          <w:b/>
        </w:rPr>
        <w:tab/>
      </w:r>
      <w:r>
        <w:rPr>
          <w:b/>
        </w:rPr>
        <w:tab/>
      </w:r>
      <w:r>
        <w:rPr>
          <w:b/>
        </w:rPr>
        <w:tab/>
        <w:t>WRITTEN ASSIGNMENTS</w:t>
      </w:r>
    </w:p>
    <w:p w:rsidR="00545512" w:rsidRDefault="00545512" w:rsidP="008218BF">
      <w:pPr>
        <w:rPr>
          <w:b/>
        </w:rPr>
      </w:pPr>
    </w:p>
    <w:p w:rsidR="008218BF" w:rsidRDefault="008218BF" w:rsidP="008218BF">
      <w:pPr>
        <w:rPr>
          <w:b/>
        </w:rPr>
      </w:pPr>
      <w:r>
        <w:rPr>
          <w:b/>
        </w:rPr>
        <w:t xml:space="preserve">There are three written assignments for the seminar:  </w:t>
      </w:r>
    </w:p>
    <w:p w:rsidR="008218BF" w:rsidRDefault="008218BF" w:rsidP="008218BF">
      <w:pPr>
        <w:pStyle w:val="ListParagraph"/>
        <w:numPr>
          <w:ilvl w:val="0"/>
          <w:numId w:val="5"/>
        </w:numPr>
        <w:rPr>
          <w:b/>
        </w:rPr>
      </w:pPr>
      <w:r>
        <w:rPr>
          <w:b/>
        </w:rPr>
        <w:t xml:space="preserve">Ever since the General Assembly in 2011 completed the task of redistricting its legislative and congressional districts, there has been serious discussion and much controversy as to how the process should be changed, and even is it should be changed at all, as we close in on the next round of redistricting in 2021 (just four years from now!). </w:t>
      </w:r>
    </w:p>
    <w:p w:rsidR="008218BF" w:rsidRDefault="008218BF" w:rsidP="008218BF">
      <w:pPr>
        <w:ind w:left="1080"/>
        <w:rPr>
          <w:b/>
        </w:rPr>
      </w:pPr>
      <w:r>
        <w:rPr>
          <w:b/>
        </w:rPr>
        <w:t>Do the following: review how well the process worked, or didn’t work, in the 2011 session, analyzing the role of the major players in the General Assembly as well as outside groups. In addition, review the two major efforts to place a constitutional amendment on the ballot which would have changed the process. Who were the movers and shakers behind this movement, why did both ultimately fail</w:t>
      </w:r>
      <w:r w:rsidR="0033680F">
        <w:rPr>
          <w:b/>
        </w:rPr>
        <w:t xml:space="preserve"> and indicate your opinion as to the substance of the proposals.</w:t>
      </w:r>
    </w:p>
    <w:p w:rsidR="0033680F" w:rsidRDefault="0033680F" w:rsidP="008218BF">
      <w:pPr>
        <w:ind w:left="1080"/>
        <w:rPr>
          <w:b/>
        </w:rPr>
      </w:pPr>
      <w:r>
        <w:rPr>
          <w:b/>
        </w:rPr>
        <w:t>SUGGESTED LENGTH – 8 PAGES – DUE SEPTEMBER 15</w:t>
      </w:r>
    </w:p>
    <w:p w:rsidR="0033680F" w:rsidRDefault="0033680F" w:rsidP="008218BF">
      <w:pPr>
        <w:ind w:left="1080"/>
        <w:rPr>
          <w:b/>
        </w:rPr>
      </w:pPr>
    </w:p>
    <w:p w:rsidR="0033680F" w:rsidRDefault="0033680F" w:rsidP="0033680F">
      <w:pPr>
        <w:pStyle w:val="ListParagraph"/>
        <w:numPr>
          <w:ilvl w:val="0"/>
          <w:numId w:val="5"/>
        </w:numPr>
        <w:rPr>
          <w:b/>
        </w:rPr>
      </w:pPr>
      <w:r>
        <w:rPr>
          <w:b/>
        </w:rPr>
        <w:t>Handicap the gubernatorial race for 2018. This should include a review of the candidates of both major parties.  Who will be elected our next Governor, by what margin and why? Be thoughtful, reasoned and objective in your analysis.</w:t>
      </w:r>
    </w:p>
    <w:p w:rsidR="0033680F" w:rsidRDefault="0033680F" w:rsidP="0033680F">
      <w:pPr>
        <w:ind w:left="1080"/>
        <w:rPr>
          <w:b/>
        </w:rPr>
      </w:pPr>
      <w:r>
        <w:rPr>
          <w:b/>
        </w:rPr>
        <w:t>SUGGESTED LENGTH – 5 PAGES – DUE SEPTEMBER 29</w:t>
      </w:r>
    </w:p>
    <w:p w:rsidR="0033680F" w:rsidRDefault="0033680F" w:rsidP="0033680F">
      <w:pPr>
        <w:rPr>
          <w:b/>
        </w:rPr>
      </w:pPr>
    </w:p>
    <w:p w:rsidR="0033680F" w:rsidRDefault="0033680F" w:rsidP="0033680F">
      <w:pPr>
        <w:pStyle w:val="ListParagraph"/>
        <w:numPr>
          <w:ilvl w:val="0"/>
          <w:numId w:val="5"/>
        </w:numPr>
        <w:rPr>
          <w:b/>
        </w:rPr>
      </w:pPr>
      <w:r>
        <w:rPr>
          <w:b/>
        </w:rPr>
        <w:t>In Nowlan and Johnson’s book</w:t>
      </w:r>
      <w:r w:rsidR="009F4805">
        <w:rPr>
          <w:b/>
        </w:rPr>
        <w:t>, chapters 2 through 7 address</w:t>
      </w:r>
      <w:r>
        <w:rPr>
          <w:b/>
        </w:rPr>
        <w:t xml:space="preserve"> six major policy areas of significant concern: 1) taxing and spending, 2) education, 3)</w:t>
      </w:r>
      <w:r w:rsidR="009F4805">
        <w:rPr>
          <w:b/>
        </w:rPr>
        <w:t xml:space="preserve"> </w:t>
      </w:r>
      <w:r>
        <w:rPr>
          <w:b/>
        </w:rPr>
        <w:t>health care and human services, 4) infrastructure, 5) economic development and 6) reengineering state government. Your assignment is to choose one of the six and do the following: a) outline/summarize the problem(s) as presented by the authors, b) critique their proposals for change and c)</w:t>
      </w:r>
      <w:r w:rsidR="009F4805">
        <w:rPr>
          <w:b/>
        </w:rPr>
        <w:t xml:space="preserve"> indicate whether</w:t>
      </w:r>
      <w:r>
        <w:rPr>
          <w:b/>
        </w:rPr>
        <w:t xml:space="preserve"> their proposals have a realistic chance of gaining approval, given the political structure and climate in Illino</w:t>
      </w:r>
      <w:r w:rsidR="009F4805">
        <w:rPr>
          <w:b/>
        </w:rPr>
        <w:t>i</w:t>
      </w:r>
      <w:r>
        <w:rPr>
          <w:b/>
        </w:rPr>
        <w:t>s.</w:t>
      </w:r>
    </w:p>
    <w:p w:rsidR="009F4805" w:rsidRDefault="009F4805" w:rsidP="009F4805">
      <w:pPr>
        <w:ind w:left="1080"/>
        <w:rPr>
          <w:b/>
        </w:rPr>
      </w:pPr>
      <w:r>
        <w:rPr>
          <w:b/>
        </w:rPr>
        <w:t>SUGGESTED LENGTH – 8 PAGES – DUE OCTOBER 13</w:t>
      </w:r>
    </w:p>
    <w:p w:rsidR="00545512" w:rsidRDefault="00545512">
      <w:pPr>
        <w:rPr>
          <w:b/>
        </w:rPr>
      </w:pPr>
      <w:r>
        <w:rPr>
          <w:b/>
        </w:rPr>
        <w:br w:type="page"/>
      </w:r>
    </w:p>
    <w:p w:rsidR="009F4805" w:rsidRDefault="009F4805" w:rsidP="00545512">
      <w:pPr>
        <w:jc w:val="center"/>
        <w:rPr>
          <w:b/>
        </w:rPr>
      </w:pPr>
      <w:r>
        <w:rPr>
          <w:b/>
        </w:rPr>
        <w:lastRenderedPageBreak/>
        <w:t>COURSE SCHEDULE</w:t>
      </w:r>
    </w:p>
    <w:p w:rsidR="009F4805" w:rsidRDefault="009F4805" w:rsidP="00545512">
      <w:pPr>
        <w:rPr>
          <w:b/>
        </w:rPr>
      </w:pPr>
    </w:p>
    <w:p w:rsidR="009F4805" w:rsidRDefault="009F4805" w:rsidP="00545512">
      <w:pPr>
        <w:jc w:val="center"/>
        <w:rPr>
          <w:b/>
        </w:rPr>
      </w:pPr>
      <w:r>
        <w:rPr>
          <w:b/>
        </w:rPr>
        <w:t>AUGUST 25</w:t>
      </w:r>
    </w:p>
    <w:p w:rsidR="00AC3910" w:rsidRDefault="00AC3910" w:rsidP="00545512">
      <w:pPr>
        <w:jc w:val="center"/>
        <w:rPr>
          <w:b/>
        </w:rPr>
      </w:pPr>
      <w:r>
        <w:rPr>
          <w:b/>
        </w:rPr>
        <w:t>UHB-1005</w:t>
      </w:r>
    </w:p>
    <w:p w:rsidR="009F4805" w:rsidRDefault="009F4805" w:rsidP="00545512">
      <w:pPr>
        <w:rPr>
          <w:b/>
        </w:rPr>
      </w:pPr>
    </w:p>
    <w:p w:rsidR="009F4805" w:rsidRDefault="009F4805" w:rsidP="00545512">
      <w:pPr>
        <w:rPr>
          <w:b/>
        </w:rPr>
      </w:pPr>
      <w:r>
        <w:rPr>
          <w:b/>
        </w:rPr>
        <w:t xml:space="preserve">UNIT #1: </w:t>
      </w:r>
      <w:r w:rsidR="00EA646A">
        <w:rPr>
          <w:b/>
        </w:rPr>
        <w:t xml:space="preserve"> ILLINOIS:  </w:t>
      </w:r>
      <w:r>
        <w:rPr>
          <w:b/>
        </w:rPr>
        <w:t>WHAT IT’S LIKE TO PLAY POLITICS HERE</w:t>
      </w:r>
    </w:p>
    <w:p w:rsidR="009F4805" w:rsidRDefault="009F4805" w:rsidP="009F4805">
      <w:pPr>
        <w:pStyle w:val="ListParagraph"/>
        <w:numPr>
          <w:ilvl w:val="0"/>
          <w:numId w:val="6"/>
        </w:numPr>
        <w:rPr>
          <w:b/>
        </w:rPr>
      </w:pPr>
      <w:r>
        <w:rPr>
          <w:b/>
        </w:rPr>
        <w:t>What is meant by political culture</w:t>
      </w:r>
    </w:p>
    <w:p w:rsidR="009F4805" w:rsidRDefault="009F4805" w:rsidP="009F4805">
      <w:pPr>
        <w:pStyle w:val="ListParagraph"/>
        <w:numPr>
          <w:ilvl w:val="0"/>
          <w:numId w:val="6"/>
        </w:numPr>
        <w:rPr>
          <w:b/>
        </w:rPr>
      </w:pPr>
      <w:r>
        <w:rPr>
          <w:b/>
        </w:rPr>
        <w:t>Illinois’ own civil war: Chicago vs. downstate</w:t>
      </w:r>
    </w:p>
    <w:p w:rsidR="009F4805" w:rsidRDefault="009F4805" w:rsidP="009F4805">
      <w:pPr>
        <w:pStyle w:val="ListParagraph"/>
        <w:numPr>
          <w:ilvl w:val="0"/>
          <w:numId w:val="6"/>
        </w:numPr>
        <w:rPr>
          <w:b/>
        </w:rPr>
      </w:pPr>
      <w:r>
        <w:rPr>
          <w:b/>
        </w:rPr>
        <w:t>The new kids on the block: the collars</w:t>
      </w:r>
    </w:p>
    <w:p w:rsidR="009F4805" w:rsidRDefault="009F4805" w:rsidP="009F4805">
      <w:pPr>
        <w:pStyle w:val="ListParagraph"/>
        <w:numPr>
          <w:ilvl w:val="0"/>
          <w:numId w:val="6"/>
        </w:numPr>
        <w:rPr>
          <w:b/>
        </w:rPr>
      </w:pPr>
      <w:r>
        <w:rPr>
          <w:b/>
        </w:rPr>
        <w:t>Is regionalism real and does it matter</w:t>
      </w:r>
    </w:p>
    <w:p w:rsidR="009F4805" w:rsidRDefault="00AC09F6" w:rsidP="00545512">
      <w:pPr>
        <w:tabs>
          <w:tab w:val="left" w:pos="1710"/>
        </w:tabs>
        <w:ind w:left="1710" w:hanging="990"/>
        <w:rPr>
          <w:b/>
        </w:rPr>
      </w:pPr>
      <w:r>
        <w:rPr>
          <w:b/>
        </w:rPr>
        <w:t>Readings:</w:t>
      </w:r>
      <w:r>
        <w:rPr>
          <w:b/>
        </w:rPr>
        <w:tab/>
      </w:r>
      <w:r w:rsidR="009F4805">
        <w:rPr>
          <w:b/>
        </w:rPr>
        <w:t xml:space="preserve">Nowlan, Gove and </w:t>
      </w:r>
      <w:proofErr w:type="spellStart"/>
      <w:r w:rsidR="009F4805">
        <w:rPr>
          <w:b/>
        </w:rPr>
        <w:t>Winkel</w:t>
      </w:r>
      <w:proofErr w:type="spellEnd"/>
      <w:r w:rsidR="009F4805">
        <w:rPr>
          <w:b/>
        </w:rPr>
        <w:t>, chapters 1-2</w:t>
      </w:r>
    </w:p>
    <w:p w:rsidR="009F4805" w:rsidRDefault="009F4805" w:rsidP="00545512">
      <w:pPr>
        <w:tabs>
          <w:tab w:val="left" w:pos="1710"/>
        </w:tabs>
        <w:ind w:left="1710" w:hanging="990"/>
        <w:rPr>
          <w:b/>
        </w:rPr>
      </w:pPr>
      <w:r>
        <w:rPr>
          <w:b/>
        </w:rPr>
        <w:tab/>
        <w:t>Nowlan and Johnson, introduction and chapter 1</w:t>
      </w:r>
    </w:p>
    <w:p w:rsidR="009F4805" w:rsidRDefault="009F4805" w:rsidP="00545512">
      <w:pPr>
        <w:tabs>
          <w:tab w:val="left" w:pos="1710"/>
        </w:tabs>
        <w:ind w:left="1710" w:hanging="990"/>
        <w:rPr>
          <w:b/>
        </w:rPr>
      </w:pPr>
      <w:r>
        <w:rPr>
          <w:b/>
        </w:rPr>
        <w:tab/>
      </w:r>
      <w:proofErr w:type="spellStart"/>
      <w:r>
        <w:rPr>
          <w:b/>
        </w:rPr>
        <w:t>Gradel</w:t>
      </w:r>
      <w:proofErr w:type="spellEnd"/>
      <w:r>
        <w:rPr>
          <w:b/>
        </w:rPr>
        <w:t xml:space="preserve"> and Simpson </w:t>
      </w:r>
      <w:r w:rsidR="007C0C91">
        <w:rPr>
          <w:b/>
        </w:rPr>
        <w:t>-</w:t>
      </w:r>
      <w:r>
        <w:rPr>
          <w:b/>
        </w:rPr>
        <w:t xml:space="preserve"> entire book</w:t>
      </w:r>
    </w:p>
    <w:p w:rsidR="009F4805" w:rsidRDefault="009F4805" w:rsidP="009F4805">
      <w:pPr>
        <w:ind w:left="1440"/>
        <w:rPr>
          <w:b/>
        </w:rPr>
      </w:pPr>
    </w:p>
    <w:p w:rsidR="009F4805" w:rsidRDefault="009F4805" w:rsidP="00EA646A">
      <w:pPr>
        <w:rPr>
          <w:b/>
        </w:rPr>
      </w:pPr>
      <w:r>
        <w:rPr>
          <w:b/>
        </w:rPr>
        <w:t>UNIT #2:</w:t>
      </w:r>
      <w:r w:rsidR="00EA646A">
        <w:rPr>
          <w:b/>
        </w:rPr>
        <w:t xml:space="preserve"> </w:t>
      </w:r>
      <w:r>
        <w:rPr>
          <w:b/>
        </w:rPr>
        <w:t xml:space="preserve"> ILLINOIS: </w:t>
      </w:r>
      <w:r w:rsidR="00EA646A">
        <w:rPr>
          <w:b/>
        </w:rPr>
        <w:t xml:space="preserve"> </w:t>
      </w:r>
      <w:r>
        <w:rPr>
          <w:b/>
        </w:rPr>
        <w:t>THE RULES OF THE GAME</w:t>
      </w:r>
    </w:p>
    <w:p w:rsidR="009F4805" w:rsidRDefault="009F4805" w:rsidP="009F4805">
      <w:pPr>
        <w:pStyle w:val="ListParagraph"/>
        <w:numPr>
          <w:ilvl w:val="0"/>
          <w:numId w:val="6"/>
        </w:numPr>
        <w:rPr>
          <w:b/>
        </w:rPr>
      </w:pPr>
      <w:r>
        <w:rPr>
          <w:b/>
        </w:rPr>
        <w:t xml:space="preserve">History and politics of </w:t>
      </w:r>
      <w:r w:rsidR="00266643">
        <w:rPr>
          <w:b/>
        </w:rPr>
        <w:t>c</w:t>
      </w:r>
      <w:r>
        <w:rPr>
          <w:b/>
        </w:rPr>
        <w:t>onstitution making in Illinois</w:t>
      </w:r>
    </w:p>
    <w:p w:rsidR="009F4805" w:rsidRDefault="009F4805" w:rsidP="009F4805">
      <w:pPr>
        <w:pStyle w:val="ListParagraph"/>
        <w:numPr>
          <w:ilvl w:val="0"/>
          <w:numId w:val="6"/>
        </w:numPr>
        <w:rPr>
          <w:b/>
        </w:rPr>
      </w:pPr>
      <w:r>
        <w:rPr>
          <w:b/>
        </w:rPr>
        <w:t>The legacy of the 1870 Constitution</w:t>
      </w:r>
    </w:p>
    <w:p w:rsidR="009F4805" w:rsidRDefault="009F4805" w:rsidP="009F4805">
      <w:pPr>
        <w:pStyle w:val="ListParagraph"/>
        <w:numPr>
          <w:ilvl w:val="0"/>
          <w:numId w:val="6"/>
        </w:numPr>
        <w:rPr>
          <w:b/>
        </w:rPr>
      </w:pPr>
      <w:r>
        <w:rPr>
          <w:b/>
        </w:rPr>
        <w:t>The basics of the 1970 Constitution</w:t>
      </w:r>
    </w:p>
    <w:p w:rsidR="009F4805" w:rsidRDefault="00266643" w:rsidP="009F4805">
      <w:pPr>
        <w:pStyle w:val="ListParagraph"/>
        <w:numPr>
          <w:ilvl w:val="0"/>
          <w:numId w:val="6"/>
        </w:numPr>
        <w:rPr>
          <w:b/>
        </w:rPr>
      </w:pPr>
      <w:r>
        <w:rPr>
          <w:b/>
        </w:rPr>
        <w:t>Do we need a new constitution</w:t>
      </w:r>
    </w:p>
    <w:p w:rsidR="009F4805" w:rsidRDefault="00E42684" w:rsidP="00AC09F6">
      <w:pPr>
        <w:tabs>
          <w:tab w:val="left" w:pos="1710"/>
        </w:tabs>
        <w:ind w:left="1710" w:hanging="990"/>
        <w:rPr>
          <w:b/>
        </w:rPr>
      </w:pPr>
      <w:r>
        <w:rPr>
          <w:b/>
        </w:rPr>
        <w:t>Readings:</w:t>
      </w:r>
      <w:r w:rsidR="00AC09F6">
        <w:rPr>
          <w:b/>
        </w:rPr>
        <w:tab/>
      </w:r>
      <w:r>
        <w:rPr>
          <w:b/>
        </w:rPr>
        <w:t xml:space="preserve">Nowlan, Gove and </w:t>
      </w:r>
      <w:proofErr w:type="spellStart"/>
      <w:r>
        <w:rPr>
          <w:b/>
        </w:rPr>
        <w:t>Winkel</w:t>
      </w:r>
      <w:proofErr w:type="spellEnd"/>
      <w:r>
        <w:rPr>
          <w:b/>
        </w:rPr>
        <w:t>, chapter 4</w:t>
      </w:r>
    </w:p>
    <w:p w:rsidR="00E42684" w:rsidRDefault="00900C4D" w:rsidP="00EA646A">
      <w:pPr>
        <w:tabs>
          <w:tab w:val="left" w:pos="1710"/>
        </w:tabs>
        <w:ind w:left="1710" w:hanging="990"/>
        <w:rPr>
          <w:b/>
        </w:rPr>
      </w:pPr>
      <w:r>
        <w:rPr>
          <w:b/>
        </w:rPr>
        <w:tab/>
        <w:t>LRU – 1970 Constitution A</w:t>
      </w:r>
      <w:r w:rsidR="00E42684">
        <w:rPr>
          <w:b/>
        </w:rPr>
        <w:t>nnotated for Legislators</w:t>
      </w:r>
    </w:p>
    <w:p w:rsidR="00E42684" w:rsidRDefault="00E42684" w:rsidP="00E42684">
      <w:pPr>
        <w:rPr>
          <w:b/>
        </w:rPr>
      </w:pPr>
    </w:p>
    <w:p w:rsidR="00E42684" w:rsidRDefault="00E42684" w:rsidP="00E42684">
      <w:pPr>
        <w:rPr>
          <w:b/>
        </w:rPr>
      </w:pPr>
      <w:r>
        <w:rPr>
          <w:b/>
        </w:rPr>
        <w:t>UNIT #3:</w:t>
      </w:r>
      <w:r w:rsidR="00EA646A">
        <w:rPr>
          <w:b/>
        </w:rPr>
        <w:t xml:space="preserve"> </w:t>
      </w:r>
      <w:r>
        <w:rPr>
          <w:b/>
        </w:rPr>
        <w:t xml:space="preserve"> ILLINOIS: </w:t>
      </w:r>
      <w:r w:rsidR="00EA646A">
        <w:rPr>
          <w:b/>
        </w:rPr>
        <w:t xml:space="preserve"> </w:t>
      </w:r>
      <w:r>
        <w:rPr>
          <w:b/>
        </w:rPr>
        <w:t xml:space="preserve">WHO ARE THE </w:t>
      </w:r>
      <w:r w:rsidR="007C0C91">
        <w:rPr>
          <w:b/>
        </w:rPr>
        <w:t>PLAYERS</w:t>
      </w:r>
    </w:p>
    <w:p w:rsidR="00EB1070" w:rsidRPr="00EA646A" w:rsidRDefault="00E42684" w:rsidP="00EA646A">
      <w:pPr>
        <w:pStyle w:val="ListParagraph"/>
        <w:numPr>
          <w:ilvl w:val="0"/>
          <w:numId w:val="6"/>
        </w:numPr>
        <w:rPr>
          <w:b/>
        </w:rPr>
      </w:pPr>
      <w:r w:rsidRPr="00EA646A">
        <w:rPr>
          <w:b/>
        </w:rPr>
        <w:t xml:space="preserve">The Office of the Governor </w:t>
      </w:r>
      <w:r w:rsidR="00900C4D">
        <w:rPr>
          <w:b/>
        </w:rPr>
        <w:t xml:space="preserve">– </w:t>
      </w:r>
      <w:r w:rsidRPr="00EA646A">
        <w:rPr>
          <w:b/>
        </w:rPr>
        <w:t>the notables and not so notables</w:t>
      </w:r>
    </w:p>
    <w:p w:rsidR="00E42684" w:rsidRPr="00EA646A" w:rsidRDefault="00E42684" w:rsidP="00EA646A">
      <w:pPr>
        <w:pStyle w:val="ListParagraph"/>
        <w:numPr>
          <w:ilvl w:val="0"/>
          <w:numId w:val="6"/>
        </w:numPr>
        <w:rPr>
          <w:b/>
        </w:rPr>
      </w:pPr>
      <w:r w:rsidRPr="00EA646A">
        <w:rPr>
          <w:b/>
        </w:rPr>
        <w:t xml:space="preserve">The other Constitutional officers </w:t>
      </w:r>
      <w:r w:rsidR="00900C4D">
        <w:rPr>
          <w:b/>
        </w:rPr>
        <w:t xml:space="preserve">– </w:t>
      </w:r>
      <w:r w:rsidRPr="00EA646A">
        <w:rPr>
          <w:b/>
        </w:rPr>
        <w:t>who they are, what they do and how</w:t>
      </w:r>
      <w:r w:rsidR="00EB1070" w:rsidRPr="00EA646A">
        <w:rPr>
          <w:b/>
        </w:rPr>
        <w:t xml:space="preserve"> </w:t>
      </w:r>
      <w:r w:rsidRPr="00EA646A">
        <w:rPr>
          <w:b/>
        </w:rPr>
        <w:t xml:space="preserve">important they </w:t>
      </w:r>
      <w:r w:rsidR="00EA646A">
        <w:rPr>
          <w:b/>
        </w:rPr>
        <w:t>r</w:t>
      </w:r>
      <w:r w:rsidRPr="00EA646A">
        <w:rPr>
          <w:b/>
        </w:rPr>
        <w:t>eally are</w:t>
      </w:r>
    </w:p>
    <w:p w:rsidR="00E42684" w:rsidRDefault="00E42684" w:rsidP="00EA646A">
      <w:pPr>
        <w:tabs>
          <w:tab w:val="left" w:pos="1710"/>
        </w:tabs>
        <w:ind w:left="1710" w:hanging="990"/>
        <w:rPr>
          <w:b/>
        </w:rPr>
      </w:pPr>
      <w:r>
        <w:rPr>
          <w:b/>
        </w:rPr>
        <w:t>R</w:t>
      </w:r>
      <w:r w:rsidR="00AC09F6">
        <w:rPr>
          <w:b/>
        </w:rPr>
        <w:t>eadings:</w:t>
      </w:r>
      <w:r w:rsidR="00AC09F6">
        <w:rPr>
          <w:b/>
        </w:rPr>
        <w:tab/>
      </w:r>
      <w:r>
        <w:rPr>
          <w:b/>
        </w:rPr>
        <w:t xml:space="preserve">Nowlan, Gove and </w:t>
      </w:r>
      <w:proofErr w:type="spellStart"/>
      <w:r>
        <w:rPr>
          <w:b/>
        </w:rPr>
        <w:t>Winkel</w:t>
      </w:r>
      <w:proofErr w:type="spellEnd"/>
      <w:r>
        <w:rPr>
          <w:b/>
        </w:rPr>
        <w:t>, chapter 6</w:t>
      </w:r>
    </w:p>
    <w:p w:rsidR="00E42684" w:rsidRDefault="00EA646A" w:rsidP="00EA646A">
      <w:pPr>
        <w:tabs>
          <w:tab w:val="left" w:pos="1710"/>
        </w:tabs>
        <w:ind w:left="1710" w:hanging="990"/>
        <w:rPr>
          <w:b/>
        </w:rPr>
      </w:pPr>
      <w:r>
        <w:rPr>
          <w:b/>
        </w:rPr>
        <w:tab/>
      </w:r>
      <w:r w:rsidR="00774BD5">
        <w:rPr>
          <w:b/>
        </w:rPr>
        <w:t>T</w:t>
      </w:r>
      <w:r w:rsidR="00E42684">
        <w:rPr>
          <w:b/>
        </w:rPr>
        <w:t>he websites of the six constitutional officers</w:t>
      </w:r>
    </w:p>
    <w:p w:rsidR="00407DC9" w:rsidRDefault="00407DC9" w:rsidP="00407DC9">
      <w:pPr>
        <w:ind w:left="1440" w:hanging="720"/>
        <w:rPr>
          <w:b/>
        </w:rPr>
      </w:pPr>
    </w:p>
    <w:p w:rsidR="00E42684" w:rsidRDefault="00EA646A" w:rsidP="00AC09F6">
      <w:pPr>
        <w:tabs>
          <w:tab w:val="left" w:pos="1440"/>
        </w:tabs>
        <w:ind w:left="1440" w:hanging="720"/>
        <w:rPr>
          <w:b/>
        </w:rPr>
      </w:pPr>
      <w:r>
        <w:rPr>
          <w:b/>
        </w:rPr>
        <w:t>NOTE:</w:t>
      </w:r>
      <w:r w:rsidR="00AC09F6">
        <w:rPr>
          <w:b/>
        </w:rPr>
        <w:tab/>
      </w:r>
      <w:r w:rsidR="00E42684">
        <w:rPr>
          <w:b/>
        </w:rPr>
        <w:t xml:space="preserve">Continue (or begin) your reading of </w:t>
      </w:r>
      <w:r w:rsidR="00E42684" w:rsidRPr="00EA646A">
        <w:rPr>
          <w:i/>
        </w:rPr>
        <w:t>Fixing Illinois</w:t>
      </w:r>
      <w:r w:rsidRPr="00EA646A">
        <w:rPr>
          <w:b/>
        </w:rPr>
        <w:t xml:space="preserve"> and</w:t>
      </w:r>
      <w:r w:rsidR="00E42684">
        <w:rPr>
          <w:b/>
          <w:i/>
        </w:rPr>
        <w:t xml:space="preserve"> </w:t>
      </w:r>
      <w:r w:rsidR="00E42684">
        <w:rPr>
          <w:b/>
        </w:rPr>
        <w:t>complete by mid-September</w:t>
      </w:r>
    </w:p>
    <w:p w:rsidR="00EA646A" w:rsidRDefault="00EA646A">
      <w:pPr>
        <w:rPr>
          <w:b/>
        </w:rPr>
      </w:pPr>
      <w:r>
        <w:rPr>
          <w:b/>
        </w:rPr>
        <w:br w:type="page"/>
      </w:r>
    </w:p>
    <w:p w:rsidR="00E42684" w:rsidRDefault="00E42684" w:rsidP="00393351">
      <w:pPr>
        <w:jc w:val="center"/>
        <w:rPr>
          <w:b/>
        </w:rPr>
      </w:pPr>
      <w:r>
        <w:rPr>
          <w:b/>
        </w:rPr>
        <w:lastRenderedPageBreak/>
        <w:t>SEPTEMBER 15</w:t>
      </w:r>
    </w:p>
    <w:p w:rsidR="00AC3910" w:rsidRDefault="00AC3910" w:rsidP="00393351">
      <w:pPr>
        <w:jc w:val="center"/>
        <w:rPr>
          <w:b/>
        </w:rPr>
      </w:pPr>
      <w:r>
        <w:rPr>
          <w:b/>
        </w:rPr>
        <w:t>UHB-1005</w:t>
      </w:r>
    </w:p>
    <w:p w:rsidR="00E42684" w:rsidRDefault="00E42684" w:rsidP="00393351">
      <w:pPr>
        <w:rPr>
          <w:b/>
        </w:rPr>
      </w:pPr>
    </w:p>
    <w:p w:rsidR="00E42684" w:rsidRDefault="00E42684" w:rsidP="00393351">
      <w:pPr>
        <w:rPr>
          <w:b/>
        </w:rPr>
      </w:pPr>
      <w:r>
        <w:rPr>
          <w:b/>
        </w:rPr>
        <w:t>UNIT #4:  ILLINOIS:</w:t>
      </w:r>
      <w:r w:rsidR="00774BD5">
        <w:rPr>
          <w:b/>
        </w:rPr>
        <w:t xml:space="preserve"> </w:t>
      </w:r>
      <w:r>
        <w:rPr>
          <w:b/>
        </w:rPr>
        <w:t xml:space="preserve"> HOW ELECTIONS ARE CONDUCTED</w:t>
      </w:r>
    </w:p>
    <w:p w:rsidR="00E42684" w:rsidRPr="00774BD5" w:rsidRDefault="00E42684" w:rsidP="00774BD5">
      <w:pPr>
        <w:pStyle w:val="ListParagraph"/>
        <w:numPr>
          <w:ilvl w:val="0"/>
          <w:numId w:val="6"/>
        </w:numPr>
        <w:rPr>
          <w:b/>
        </w:rPr>
      </w:pPr>
      <w:r w:rsidRPr="00774BD5">
        <w:rPr>
          <w:b/>
        </w:rPr>
        <w:t>The State Board of Elections and its</w:t>
      </w:r>
      <w:r w:rsidR="00EB1070" w:rsidRPr="00774BD5">
        <w:rPr>
          <w:b/>
        </w:rPr>
        <w:t xml:space="preserve"> counterparts in other states </w:t>
      </w:r>
      <w:r w:rsidR="00900C4D">
        <w:rPr>
          <w:b/>
        </w:rPr>
        <w:t xml:space="preserve">– </w:t>
      </w:r>
      <w:r w:rsidR="00EB1070" w:rsidRPr="00774BD5">
        <w:rPr>
          <w:b/>
        </w:rPr>
        <w:t>remember Kathryn Harris</w:t>
      </w:r>
    </w:p>
    <w:p w:rsidR="00EB1070" w:rsidRPr="00774BD5" w:rsidRDefault="00EB1070" w:rsidP="00774BD5">
      <w:pPr>
        <w:pStyle w:val="ListParagraph"/>
        <w:numPr>
          <w:ilvl w:val="0"/>
          <w:numId w:val="6"/>
        </w:numPr>
        <w:rPr>
          <w:b/>
        </w:rPr>
      </w:pPr>
      <w:r w:rsidRPr="00774BD5">
        <w:rPr>
          <w:b/>
        </w:rPr>
        <w:t xml:space="preserve">Do we have state </w:t>
      </w:r>
      <w:r w:rsidR="00266643">
        <w:rPr>
          <w:b/>
        </w:rPr>
        <w:t>elections and federal elections</w:t>
      </w:r>
    </w:p>
    <w:p w:rsidR="00EB1070" w:rsidRPr="00774BD5" w:rsidRDefault="00EB1070" w:rsidP="00774BD5">
      <w:pPr>
        <w:pStyle w:val="ListParagraph"/>
        <w:numPr>
          <w:ilvl w:val="0"/>
          <w:numId w:val="6"/>
        </w:numPr>
        <w:rPr>
          <w:b/>
        </w:rPr>
      </w:pPr>
      <w:r w:rsidRPr="00774BD5">
        <w:rPr>
          <w:b/>
        </w:rPr>
        <w:t xml:space="preserve">What </w:t>
      </w:r>
      <w:r w:rsidR="00266643">
        <w:rPr>
          <w:b/>
        </w:rPr>
        <w:t>happened to cumulative voting</w:t>
      </w:r>
    </w:p>
    <w:p w:rsidR="00EB1070" w:rsidRPr="00774BD5" w:rsidRDefault="00EB1070" w:rsidP="00774BD5">
      <w:pPr>
        <w:pStyle w:val="ListParagraph"/>
        <w:numPr>
          <w:ilvl w:val="0"/>
          <w:numId w:val="6"/>
        </w:numPr>
        <w:rPr>
          <w:b/>
        </w:rPr>
      </w:pPr>
      <w:r w:rsidRPr="00774BD5">
        <w:rPr>
          <w:b/>
        </w:rPr>
        <w:t>Who draws the lines – the politics of redistricting</w:t>
      </w:r>
    </w:p>
    <w:p w:rsidR="00EB1070" w:rsidRPr="00774BD5" w:rsidRDefault="00EB1070" w:rsidP="00774BD5">
      <w:pPr>
        <w:pStyle w:val="ListParagraph"/>
        <w:numPr>
          <w:ilvl w:val="0"/>
          <w:numId w:val="6"/>
        </w:numPr>
        <w:rPr>
          <w:b/>
        </w:rPr>
      </w:pPr>
      <w:r w:rsidRPr="00774BD5">
        <w:rPr>
          <w:b/>
        </w:rPr>
        <w:t xml:space="preserve">Election reform – </w:t>
      </w:r>
      <w:r w:rsidR="00266643">
        <w:rPr>
          <w:b/>
        </w:rPr>
        <w:t>are the feds ready to take over</w:t>
      </w:r>
    </w:p>
    <w:p w:rsidR="00EB1070" w:rsidRDefault="00EB1070" w:rsidP="00774BD5">
      <w:pPr>
        <w:tabs>
          <w:tab w:val="left" w:pos="1710"/>
        </w:tabs>
        <w:ind w:left="1710" w:hanging="990"/>
        <w:rPr>
          <w:b/>
        </w:rPr>
      </w:pPr>
      <w:r>
        <w:rPr>
          <w:b/>
        </w:rPr>
        <w:t>R</w:t>
      </w:r>
      <w:r w:rsidR="00AC09F6">
        <w:rPr>
          <w:b/>
        </w:rPr>
        <w:t>eadings:</w:t>
      </w:r>
      <w:r w:rsidR="00AC09F6">
        <w:rPr>
          <w:b/>
        </w:rPr>
        <w:tab/>
      </w:r>
      <w:r>
        <w:rPr>
          <w:b/>
        </w:rPr>
        <w:t xml:space="preserve">Nowlan, Gove and </w:t>
      </w:r>
      <w:proofErr w:type="spellStart"/>
      <w:r>
        <w:rPr>
          <w:b/>
        </w:rPr>
        <w:t>Winkel</w:t>
      </w:r>
      <w:proofErr w:type="spellEnd"/>
      <w:r>
        <w:rPr>
          <w:b/>
        </w:rPr>
        <w:t>, chapter 3</w:t>
      </w:r>
    </w:p>
    <w:p w:rsidR="00EB1070" w:rsidRPr="00774BD5" w:rsidRDefault="00774BD5" w:rsidP="00774BD5">
      <w:pPr>
        <w:tabs>
          <w:tab w:val="left" w:pos="1710"/>
        </w:tabs>
        <w:ind w:left="1710" w:hanging="990"/>
        <w:rPr>
          <w:b/>
        </w:rPr>
      </w:pPr>
      <w:r>
        <w:tab/>
      </w:r>
      <w:hyperlink r:id="rId6" w:history="1">
        <w:r w:rsidR="00EB1070" w:rsidRPr="00774BD5">
          <w:rPr>
            <w:rStyle w:val="Hyperlink"/>
            <w:b/>
          </w:rPr>
          <w:t>www.elections.il.gov</w:t>
        </w:r>
      </w:hyperlink>
    </w:p>
    <w:p w:rsidR="00EB1070" w:rsidRDefault="00EB1070" w:rsidP="00EB1070">
      <w:pPr>
        <w:ind w:left="2880" w:hanging="720"/>
        <w:rPr>
          <w:b/>
        </w:rPr>
      </w:pPr>
    </w:p>
    <w:p w:rsidR="00EB1070" w:rsidRDefault="00774BD5" w:rsidP="00774BD5">
      <w:pPr>
        <w:rPr>
          <w:b/>
        </w:rPr>
      </w:pPr>
      <w:r>
        <w:rPr>
          <w:b/>
        </w:rPr>
        <w:t>U</w:t>
      </w:r>
      <w:r w:rsidR="00EB1070">
        <w:rPr>
          <w:b/>
        </w:rPr>
        <w:t xml:space="preserve">NIT #5:  ILLINOIS: </w:t>
      </w:r>
      <w:r>
        <w:rPr>
          <w:b/>
        </w:rPr>
        <w:t xml:space="preserve"> </w:t>
      </w:r>
      <w:r w:rsidR="00EB1070">
        <w:rPr>
          <w:b/>
        </w:rPr>
        <w:t>THE GENERAL ASSEMBLY</w:t>
      </w:r>
    </w:p>
    <w:p w:rsidR="00EB1070" w:rsidRPr="00774BD5" w:rsidRDefault="00EB1070" w:rsidP="00774BD5">
      <w:pPr>
        <w:pStyle w:val="ListParagraph"/>
        <w:numPr>
          <w:ilvl w:val="0"/>
          <w:numId w:val="6"/>
        </w:numPr>
        <w:rPr>
          <w:b/>
        </w:rPr>
      </w:pPr>
      <w:r w:rsidRPr="00774BD5">
        <w:rPr>
          <w:b/>
        </w:rPr>
        <w:t>How it is structured</w:t>
      </w:r>
    </w:p>
    <w:p w:rsidR="00EB1070" w:rsidRDefault="00EB1070" w:rsidP="00774BD5">
      <w:pPr>
        <w:pStyle w:val="ListParagraph"/>
        <w:numPr>
          <w:ilvl w:val="0"/>
          <w:numId w:val="6"/>
        </w:numPr>
        <w:rPr>
          <w:b/>
        </w:rPr>
      </w:pPr>
      <w:r>
        <w:rPr>
          <w:b/>
        </w:rPr>
        <w:t xml:space="preserve">Who are the </w:t>
      </w:r>
      <w:r w:rsidR="00266643">
        <w:rPr>
          <w:b/>
        </w:rPr>
        <w:t>players</w:t>
      </w:r>
    </w:p>
    <w:p w:rsidR="00EB1070" w:rsidRPr="00774BD5" w:rsidRDefault="00EB1070" w:rsidP="00774BD5">
      <w:pPr>
        <w:pStyle w:val="ListParagraph"/>
        <w:numPr>
          <w:ilvl w:val="0"/>
          <w:numId w:val="6"/>
        </w:numPr>
        <w:rPr>
          <w:b/>
        </w:rPr>
      </w:pPr>
      <w:r w:rsidRPr="00774BD5">
        <w:rPr>
          <w:b/>
        </w:rPr>
        <w:t xml:space="preserve">Where is the </w:t>
      </w:r>
      <w:r w:rsidR="00266643">
        <w:rPr>
          <w:b/>
        </w:rPr>
        <w:t>power</w:t>
      </w:r>
    </w:p>
    <w:p w:rsidR="00EB1070" w:rsidRPr="00774BD5" w:rsidRDefault="00EB1070" w:rsidP="00774BD5">
      <w:pPr>
        <w:pStyle w:val="ListParagraph"/>
        <w:numPr>
          <w:ilvl w:val="0"/>
          <w:numId w:val="6"/>
        </w:numPr>
        <w:rPr>
          <w:b/>
        </w:rPr>
      </w:pPr>
      <w:r w:rsidRPr="00774BD5">
        <w:rPr>
          <w:b/>
        </w:rPr>
        <w:t xml:space="preserve">How does it really </w:t>
      </w:r>
      <w:r w:rsidR="00266643">
        <w:rPr>
          <w:b/>
        </w:rPr>
        <w:t>work</w:t>
      </w:r>
    </w:p>
    <w:p w:rsidR="00EB1070" w:rsidRDefault="00AC09F6" w:rsidP="00774BD5">
      <w:pPr>
        <w:tabs>
          <w:tab w:val="left" w:pos="1710"/>
        </w:tabs>
        <w:ind w:left="1710" w:hanging="990"/>
        <w:rPr>
          <w:b/>
        </w:rPr>
      </w:pPr>
      <w:r>
        <w:rPr>
          <w:b/>
        </w:rPr>
        <w:t>Readings:</w:t>
      </w:r>
      <w:r>
        <w:rPr>
          <w:b/>
        </w:rPr>
        <w:tab/>
      </w:r>
      <w:r w:rsidR="00EB1070">
        <w:rPr>
          <w:b/>
        </w:rPr>
        <w:t xml:space="preserve">Nowlan, Gove and </w:t>
      </w:r>
      <w:proofErr w:type="spellStart"/>
      <w:r w:rsidR="00EB1070">
        <w:rPr>
          <w:b/>
        </w:rPr>
        <w:t>Winkel</w:t>
      </w:r>
      <w:proofErr w:type="spellEnd"/>
      <w:r w:rsidR="00EB1070">
        <w:rPr>
          <w:b/>
        </w:rPr>
        <w:t>, chapter 5</w:t>
      </w:r>
    </w:p>
    <w:p w:rsidR="00EB1070" w:rsidRDefault="00774BD5" w:rsidP="00774BD5">
      <w:pPr>
        <w:tabs>
          <w:tab w:val="left" w:pos="1710"/>
        </w:tabs>
        <w:ind w:left="1710" w:hanging="990"/>
        <w:rPr>
          <w:b/>
        </w:rPr>
      </w:pPr>
      <w:r>
        <w:rPr>
          <w:b/>
        </w:rPr>
        <w:tab/>
      </w:r>
      <w:r w:rsidR="00EB1070">
        <w:rPr>
          <w:b/>
        </w:rPr>
        <w:t>Mooney, chapters 2 and 4</w:t>
      </w:r>
    </w:p>
    <w:p w:rsidR="00EB1070" w:rsidRDefault="00774BD5" w:rsidP="00774BD5">
      <w:pPr>
        <w:tabs>
          <w:tab w:val="left" w:pos="1710"/>
        </w:tabs>
        <w:ind w:left="1710" w:hanging="990"/>
        <w:rPr>
          <w:b/>
        </w:rPr>
      </w:pPr>
      <w:r>
        <w:rPr>
          <w:b/>
        </w:rPr>
        <w:tab/>
      </w:r>
      <w:r w:rsidR="00EB1070">
        <w:rPr>
          <w:b/>
        </w:rPr>
        <w:t>Pensoneau – entire book</w:t>
      </w:r>
    </w:p>
    <w:p w:rsidR="00EB1070" w:rsidRDefault="00EB1070" w:rsidP="00774BD5">
      <w:pPr>
        <w:tabs>
          <w:tab w:val="left" w:pos="1710"/>
        </w:tabs>
        <w:ind w:left="1710" w:hanging="990"/>
        <w:rPr>
          <w:b/>
        </w:rPr>
      </w:pPr>
      <w:r>
        <w:rPr>
          <w:b/>
        </w:rPr>
        <w:tab/>
        <w:t>Rock – entire book</w:t>
      </w:r>
    </w:p>
    <w:p w:rsidR="00EB1070" w:rsidRPr="00EB1070" w:rsidRDefault="00EB1070" w:rsidP="00774BD5">
      <w:pPr>
        <w:tabs>
          <w:tab w:val="left" w:pos="1710"/>
        </w:tabs>
        <w:ind w:left="1710" w:hanging="990"/>
        <w:rPr>
          <w:b/>
        </w:rPr>
      </w:pPr>
      <w:r>
        <w:rPr>
          <w:b/>
        </w:rPr>
        <w:tab/>
        <w:t>LRU – Preface to Lawmaking</w:t>
      </w:r>
    </w:p>
    <w:p w:rsidR="00EB1070" w:rsidRDefault="00EB1070" w:rsidP="00774BD5">
      <w:pPr>
        <w:pStyle w:val="ListParagraph"/>
        <w:ind w:left="0"/>
        <w:rPr>
          <w:b/>
        </w:rPr>
      </w:pPr>
    </w:p>
    <w:p w:rsidR="00774BD5" w:rsidRDefault="00774BD5">
      <w:pPr>
        <w:rPr>
          <w:b/>
        </w:rPr>
      </w:pPr>
      <w:r>
        <w:rPr>
          <w:b/>
        </w:rPr>
        <w:br w:type="page"/>
      </w:r>
    </w:p>
    <w:p w:rsidR="00EB1070" w:rsidRDefault="00EB1070" w:rsidP="00774BD5">
      <w:pPr>
        <w:pStyle w:val="ListParagraph"/>
        <w:ind w:left="0"/>
        <w:contextualSpacing w:val="0"/>
        <w:jc w:val="center"/>
        <w:rPr>
          <w:b/>
        </w:rPr>
      </w:pPr>
      <w:r>
        <w:rPr>
          <w:b/>
        </w:rPr>
        <w:lastRenderedPageBreak/>
        <w:t>SEPTEMBER 29</w:t>
      </w:r>
    </w:p>
    <w:p w:rsidR="00AC3910" w:rsidRDefault="00AC3910" w:rsidP="00774BD5">
      <w:pPr>
        <w:pStyle w:val="ListParagraph"/>
        <w:ind w:left="0"/>
        <w:contextualSpacing w:val="0"/>
        <w:jc w:val="center"/>
        <w:rPr>
          <w:b/>
        </w:rPr>
      </w:pPr>
      <w:r>
        <w:rPr>
          <w:b/>
        </w:rPr>
        <w:t>UHB-1005</w:t>
      </w:r>
    </w:p>
    <w:p w:rsidR="00EB1070" w:rsidRDefault="00EB1070" w:rsidP="00EB1070">
      <w:pPr>
        <w:rPr>
          <w:b/>
        </w:rPr>
      </w:pPr>
    </w:p>
    <w:p w:rsidR="00030D78" w:rsidRDefault="00030D78" w:rsidP="00EB1070">
      <w:pPr>
        <w:rPr>
          <w:b/>
        </w:rPr>
      </w:pPr>
      <w:r>
        <w:rPr>
          <w:b/>
        </w:rPr>
        <w:t xml:space="preserve">UNIT #6: </w:t>
      </w:r>
      <w:r w:rsidR="00774BD5">
        <w:rPr>
          <w:b/>
        </w:rPr>
        <w:t xml:space="preserve"> </w:t>
      </w:r>
      <w:r>
        <w:rPr>
          <w:b/>
        </w:rPr>
        <w:t>ILLINOIS:</w:t>
      </w:r>
      <w:r w:rsidR="00774BD5">
        <w:rPr>
          <w:b/>
        </w:rPr>
        <w:t xml:space="preserve"> </w:t>
      </w:r>
      <w:r>
        <w:rPr>
          <w:b/>
        </w:rPr>
        <w:t xml:space="preserve"> THE THIRD HOUSE</w:t>
      </w:r>
    </w:p>
    <w:p w:rsidR="00030D78" w:rsidRDefault="00030D78" w:rsidP="00774BD5">
      <w:pPr>
        <w:tabs>
          <w:tab w:val="left" w:pos="1710"/>
        </w:tabs>
        <w:ind w:left="1710" w:hanging="990"/>
        <w:rPr>
          <w:b/>
        </w:rPr>
      </w:pPr>
      <w:r>
        <w:rPr>
          <w:b/>
        </w:rPr>
        <w:t>Readings:   Money, all chapters not previously assigned</w:t>
      </w:r>
    </w:p>
    <w:p w:rsidR="00030D78" w:rsidRDefault="00030D78" w:rsidP="00EB1070">
      <w:pPr>
        <w:rPr>
          <w:b/>
        </w:rPr>
      </w:pPr>
    </w:p>
    <w:p w:rsidR="00030D78" w:rsidRDefault="00030D78" w:rsidP="00EB1070">
      <w:pPr>
        <w:rPr>
          <w:b/>
        </w:rPr>
      </w:pPr>
      <w:r>
        <w:rPr>
          <w:b/>
        </w:rPr>
        <w:t>UNIT #7:</w:t>
      </w:r>
      <w:r w:rsidR="00774BD5">
        <w:rPr>
          <w:b/>
        </w:rPr>
        <w:t xml:space="preserve"> </w:t>
      </w:r>
      <w:r>
        <w:rPr>
          <w:b/>
        </w:rPr>
        <w:t xml:space="preserve"> ILLINOIS: </w:t>
      </w:r>
      <w:r w:rsidR="00774BD5">
        <w:rPr>
          <w:b/>
        </w:rPr>
        <w:t xml:space="preserve"> </w:t>
      </w:r>
      <w:r>
        <w:rPr>
          <w:b/>
        </w:rPr>
        <w:t>MONEY IS THE MOTHER’S MILK OF POLITICS</w:t>
      </w:r>
    </w:p>
    <w:p w:rsidR="00030D78" w:rsidRDefault="00AC09F6" w:rsidP="00774BD5">
      <w:pPr>
        <w:tabs>
          <w:tab w:val="left" w:pos="1710"/>
        </w:tabs>
        <w:ind w:left="1710" w:hanging="990"/>
        <w:rPr>
          <w:b/>
        </w:rPr>
      </w:pPr>
      <w:r>
        <w:rPr>
          <w:b/>
        </w:rPr>
        <w:t>Readings:</w:t>
      </w:r>
      <w:r>
        <w:rPr>
          <w:b/>
        </w:rPr>
        <w:tab/>
      </w:r>
      <w:r w:rsidR="00030D78">
        <w:rPr>
          <w:b/>
        </w:rPr>
        <w:t xml:space="preserve">Illinois Campaign for Political Reform – </w:t>
      </w:r>
      <w:hyperlink r:id="rId7" w:history="1">
        <w:r w:rsidR="00030D78" w:rsidRPr="00B63D98">
          <w:rPr>
            <w:rStyle w:val="Hyperlink"/>
            <w:b/>
          </w:rPr>
          <w:t>www.ilcampaign.org</w:t>
        </w:r>
      </w:hyperlink>
    </w:p>
    <w:p w:rsidR="00030D78" w:rsidRDefault="00774BD5" w:rsidP="00774BD5">
      <w:pPr>
        <w:tabs>
          <w:tab w:val="left" w:pos="1710"/>
        </w:tabs>
        <w:ind w:left="1710" w:hanging="990"/>
        <w:rPr>
          <w:b/>
        </w:rPr>
      </w:pPr>
      <w:r>
        <w:rPr>
          <w:b/>
        </w:rPr>
        <w:tab/>
      </w:r>
      <w:r w:rsidR="00030D78">
        <w:rPr>
          <w:b/>
        </w:rPr>
        <w:t xml:space="preserve">Center for Responsive Politics – </w:t>
      </w:r>
      <w:hyperlink r:id="rId8" w:history="1">
        <w:r w:rsidR="00030D78" w:rsidRPr="00B63D98">
          <w:rPr>
            <w:rStyle w:val="Hyperlink"/>
            <w:b/>
          </w:rPr>
          <w:t>www.opensecrets.org</w:t>
        </w:r>
      </w:hyperlink>
    </w:p>
    <w:p w:rsidR="00030D78" w:rsidRDefault="00774BD5" w:rsidP="00774BD5">
      <w:pPr>
        <w:tabs>
          <w:tab w:val="left" w:pos="1710"/>
        </w:tabs>
        <w:ind w:left="1710" w:hanging="990"/>
        <w:rPr>
          <w:b/>
        </w:rPr>
      </w:pPr>
      <w:r>
        <w:rPr>
          <w:b/>
        </w:rPr>
        <w:tab/>
      </w:r>
      <w:r w:rsidR="00030D78">
        <w:rPr>
          <w:b/>
        </w:rPr>
        <w:t xml:space="preserve">Federal Election Commission – </w:t>
      </w:r>
      <w:hyperlink r:id="rId9" w:history="1">
        <w:r w:rsidR="00030D78" w:rsidRPr="00B63D98">
          <w:rPr>
            <w:rStyle w:val="Hyperlink"/>
            <w:b/>
          </w:rPr>
          <w:t>www.fec.gov</w:t>
        </w:r>
      </w:hyperlink>
    </w:p>
    <w:p w:rsidR="00030D78" w:rsidRDefault="00774BD5" w:rsidP="00774BD5">
      <w:pPr>
        <w:tabs>
          <w:tab w:val="left" w:pos="1710"/>
        </w:tabs>
        <w:ind w:left="1710" w:hanging="990"/>
        <w:rPr>
          <w:b/>
        </w:rPr>
      </w:pPr>
      <w:r>
        <w:rPr>
          <w:b/>
        </w:rPr>
        <w:tab/>
      </w:r>
      <w:r w:rsidR="00030D78">
        <w:rPr>
          <w:b/>
        </w:rPr>
        <w:t xml:space="preserve">Campaign Finance Institute – </w:t>
      </w:r>
      <w:hyperlink r:id="rId10" w:history="1">
        <w:r w:rsidR="00030D78" w:rsidRPr="00B63D98">
          <w:rPr>
            <w:rStyle w:val="Hyperlink"/>
            <w:b/>
          </w:rPr>
          <w:t>www.cfinst.org</w:t>
        </w:r>
      </w:hyperlink>
    </w:p>
    <w:p w:rsidR="00030D78" w:rsidRDefault="00774BD5" w:rsidP="00774BD5">
      <w:pPr>
        <w:tabs>
          <w:tab w:val="left" w:pos="1710"/>
        </w:tabs>
        <w:ind w:left="1710" w:hanging="990"/>
        <w:rPr>
          <w:b/>
        </w:rPr>
      </w:pPr>
      <w:r>
        <w:rPr>
          <w:b/>
        </w:rPr>
        <w:tab/>
      </w:r>
      <w:hyperlink r:id="rId11" w:history="1">
        <w:r w:rsidR="00030D78" w:rsidRPr="00B63D98">
          <w:rPr>
            <w:rStyle w:val="Hyperlink"/>
            <w:b/>
          </w:rPr>
          <w:t>www.illinoissunshine.org</w:t>
        </w:r>
      </w:hyperlink>
    </w:p>
    <w:p w:rsidR="00030D78" w:rsidRDefault="00774BD5" w:rsidP="00774BD5">
      <w:pPr>
        <w:tabs>
          <w:tab w:val="left" w:pos="1710"/>
        </w:tabs>
        <w:ind w:left="1710" w:hanging="990"/>
        <w:rPr>
          <w:b/>
        </w:rPr>
      </w:pPr>
      <w:r>
        <w:tab/>
      </w:r>
      <w:hyperlink r:id="rId12" w:history="1">
        <w:r w:rsidR="00030D78" w:rsidRPr="00B63D98">
          <w:rPr>
            <w:rStyle w:val="Hyperlink"/>
            <w:b/>
          </w:rPr>
          <w:t>www.elections.il.gov</w:t>
        </w:r>
      </w:hyperlink>
    </w:p>
    <w:p w:rsidR="00030D78" w:rsidRDefault="00030D78" w:rsidP="00030D78">
      <w:pPr>
        <w:rPr>
          <w:b/>
        </w:rPr>
      </w:pPr>
    </w:p>
    <w:p w:rsidR="00030D78" w:rsidRDefault="00030D78" w:rsidP="00030D78">
      <w:pPr>
        <w:rPr>
          <w:b/>
        </w:rPr>
      </w:pPr>
      <w:r>
        <w:rPr>
          <w:b/>
        </w:rPr>
        <w:t>UNIT #8:</w:t>
      </w:r>
      <w:r w:rsidR="008203ED">
        <w:rPr>
          <w:b/>
        </w:rPr>
        <w:t xml:space="preserve"> </w:t>
      </w:r>
      <w:r>
        <w:rPr>
          <w:b/>
        </w:rPr>
        <w:t xml:space="preserve"> ILLINOIS: </w:t>
      </w:r>
      <w:r w:rsidR="008203ED">
        <w:rPr>
          <w:b/>
        </w:rPr>
        <w:t xml:space="preserve"> </w:t>
      </w:r>
      <w:r>
        <w:rPr>
          <w:b/>
        </w:rPr>
        <w:t>WHERE DOES THE MONEY COME FROM AND HOW IS IT SPENT</w:t>
      </w:r>
    </w:p>
    <w:p w:rsidR="00030D78" w:rsidRDefault="00030D78" w:rsidP="00030D78">
      <w:pPr>
        <w:pStyle w:val="ListParagraph"/>
        <w:numPr>
          <w:ilvl w:val="0"/>
          <w:numId w:val="6"/>
        </w:numPr>
        <w:rPr>
          <w:b/>
        </w:rPr>
      </w:pPr>
      <w:r>
        <w:rPr>
          <w:b/>
        </w:rPr>
        <w:t>The Illinois State income tax – the great debate in 1969</w:t>
      </w:r>
    </w:p>
    <w:p w:rsidR="00030D78" w:rsidRDefault="00030D78" w:rsidP="00030D78">
      <w:pPr>
        <w:pStyle w:val="ListParagraph"/>
        <w:numPr>
          <w:ilvl w:val="0"/>
          <w:numId w:val="6"/>
        </w:numPr>
        <w:rPr>
          <w:b/>
        </w:rPr>
      </w:pPr>
      <w:r>
        <w:rPr>
          <w:b/>
        </w:rPr>
        <w:t>The GOMB – do</w:t>
      </w:r>
      <w:r w:rsidR="00266643">
        <w:rPr>
          <w:b/>
        </w:rPr>
        <w:t>e</w:t>
      </w:r>
      <w:r>
        <w:rPr>
          <w:b/>
        </w:rPr>
        <w:t>s</w:t>
      </w:r>
      <w:r w:rsidR="00266643">
        <w:rPr>
          <w:b/>
        </w:rPr>
        <w:t xml:space="preserve"> it really run state government</w:t>
      </w:r>
    </w:p>
    <w:p w:rsidR="00030D78" w:rsidRDefault="00030D78" w:rsidP="00030D78">
      <w:pPr>
        <w:pStyle w:val="ListParagraph"/>
        <w:numPr>
          <w:ilvl w:val="0"/>
          <w:numId w:val="6"/>
        </w:numPr>
        <w:rPr>
          <w:b/>
        </w:rPr>
      </w:pPr>
      <w:r>
        <w:rPr>
          <w:b/>
        </w:rPr>
        <w:t>Why budget crises and the rule rather than the exception</w:t>
      </w:r>
    </w:p>
    <w:p w:rsidR="00030D78" w:rsidRDefault="00030D78" w:rsidP="008203ED">
      <w:pPr>
        <w:tabs>
          <w:tab w:val="left" w:pos="1710"/>
        </w:tabs>
        <w:ind w:left="1710" w:hanging="990"/>
        <w:rPr>
          <w:b/>
        </w:rPr>
      </w:pPr>
      <w:r>
        <w:rPr>
          <w:b/>
        </w:rPr>
        <w:t>Readings:</w:t>
      </w:r>
      <w:r w:rsidR="00AC09F6">
        <w:rPr>
          <w:b/>
        </w:rPr>
        <w:tab/>
      </w:r>
      <w:r>
        <w:rPr>
          <w:b/>
        </w:rPr>
        <w:t xml:space="preserve">Nowlan, Gove and </w:t>
      </w:r>
      <w:proofErr w:type="spellStart"/>
      <w:r>
        <w:rPr>
          <w:b/>
        </w:rPr>
        <w:t>Winkel</w:t>
      </w:r>
      <w:proofErr w:type="spellEnd"/>
      <w:r>
        <w:rPr>
          <w:b/>
        </w:rPr>
        <w:t>, chapter 10</w:t>
      </w:r>
    </w:p>
    <w:p w:rsidR="00030D78" w:rsidRDefault="00030D78" w:rsidP="008203ED">
      <w:pPr>
        <w:tabs>
          <w:tab w:val="left" w:pos="1710"/>
        </w:tabs>
        <w:ind w:left="1710" w:hanging="990"/>
        <w:rPr>
          <w:b/>
        </w:rPr>
      </w:pPr>
      <w:r>
        <w:rPr>
          <w:b/>
        </w:rPr>
        <w:tab/>
        <w:t>LRU, Illinois Tax Handbook for Legislators</w:t>
      </w:r>
    </w:p>
    <w:p w:rsidR="00030D78" w:rsidRDefault="00030D78" w:rsidP="008203ED">
      <w:pPr>
        <w:tabs>
          <w:tab w:val="left" w:pos="1710"/>
        </w:tabs>
        <w:ind w:left="1710" w:hanging="990"/>
        <w:rPr>
          <w:b/>
        </w:rPr>
      </w:pPr>
      <w:r>
        <w:rPr>
          <w:b/>
        </w:rPr>
        <w:tab/>
      </w:r>
      <w:hyperlink r:id="rId13" w:history="1">
        <w:r w:rsidRPr="00B63D98">
          <w:rPr>
            <w:rStyle w:val="Hyperlink"/>
            <w:b/>
          </w:rPr>
          <w:t>www.ilga.gov/Commission/cgfa</w:t>
        </w:r>
      </w:hyperlink>
    </w:p>
    <w:p w:rsidR="00030D78" w:rsidRDefault="00030D78" w:rsidP="008203ED">
      <w:pPr>
        <w:tabs>
          <w:tab w:val="left" w:pos="1710"/>
        </w:tabs>
        <w:ind w:left="1710" w:hanging="990"/>
        <w:rPr>
          <w:b/>
        </w:rPr>
      </w:pPr>
      <w:r>
        <w:rPr>
          <w:b/>
        </w:rPr>
        <w:tab/>
      </w:r>
      <w:hyperlink r:id="rId14" w:history="1">
        <w:r w:rsidRPr="00B63D98">
          <w:rPr>
            <w:rStyle w:val="Hyperlink"/>
            <w:b/>
          </w:rPr>
          <w:t>www.state.il.us/budget</w:t>
        </w:r>
      </w:hyperlink>
    </w:p>
    <w:p w:rsidR="00030D78" w:rsidRDefault="00030D78" w:rsidP="008203ED">
      <w:pPr>
        <w:tabs>
          <w:tab w:val="left" w:pos="1710"/>
        </w:tabs>
        <w:ind w:left="1710" w:hanging="990"/>
        <w:rPr>
          <w:b/>
        </w:rPr>
      </w:pPr>
      <w:r>
        <w:rPr>
          <w:b/>
        </w:rPr>
        <w:tab/>
      </w:r>
      <w:hyperlink r:id="rId15" w:history="1">
        <w:r w:rsidR="007C0C91" w:rsidRPr="00B63D98">
          <w:rPr>
            <w:rStyle w:val="Hyperlink"/>
            <w:b/>
          </w:rPr>
          <w:t>www.ioc.state.il.us.com</w:t>
        </w:r>
      </w:hyperlink>
    </w:p>
    <w:p w:rsidR="007C0C91" w:rsidRDefault="007C0C91" w:rsidP="008203ED">
      <w:pPr>
        <w:rPr>
          <w:b/>
        </w:rPr>
      </w:pPr>
    </w:p>
    <w:p w:rsidR="008203ED" w:rsidRDefault="008203ED">
      <w:pPr>
        <w:rPr>
          <w:b/>
        </w:rPr>
      </w:pPr>
      <w:r>
        <w:rPr>
          <w:b/>
        </w:rPr>
        <w:br w:type="page"/>
      </w:r>
    </w:p>
    <w:p w:rsidR="007C0C91" w:rsidRDefault="007C0C91" w:rsidP="008203ED">
      <w:pPr>
        <w:jc w:val="center"/>
        <w:rPr>
          <w:b/>
        </w:rPr>
      </w:pPr>
      <w:r>
        <w:rPr>
          <w:b/>
        </w:rPr>
        <w:lastRenderedPageBreak/>
        <w:t>OCTOBER 13</w:t>
      </w:r>
    </w:p>
    <w:p w:rsidR="00AC3910" w:rsidRPr="00514823" w:rsidRDefault="002E63B1" w:rsidP="008203ED">
      <w:pPr>
        <w:jc w:val="center"/>
        <w:rPr>
          <w:b/>
          <w:i/>
        </w:rPr>
      </w:pPr>
      <w:r>
        <w:rPr>
          <w:b/>
        </w:rPr>
        <w:t xml:space="preserve">State Capitol </w:t>
      </w:r>
      <w:r w:rsidR="00AC3910">
        <w:rPr>
          <w:b/>
        </w:rPr>
        <w:t xml:space="preserve">– </w:t>
      </w:r>
      <w:r>
        <w:rPr>
          <w:b/>
        </w:rPr>
        <w:t>Room</w:t>
      </w:r>
      <w:r w:rsidR="00AC3910">
        <w:rPr>
          <w:b/>
        </w:rPr>
        <w:t xml:space="preserve"> </w:t>
      </w:r>
      <w:r w:rsidR="00514823">
        <w:rPr>
          <w:b/>
        </w:rPr>
        <w:t xml:space="preserve">400 </w:t>
      </w:r>
      <w:r w:rsidR="00514823">
        <w:rPr>
          <w:b/>
          <w:i/>
        </w:rPr>
        <w:t>(Tentative)</w:t>
      </w:r>
    </w:p>
    <w:p w:rsidR="007C0C91" w:rsidRDefault="007C0C91" w:rsidP="007C0C91">
      <w:pPr>
        <w:rPr>
          <w:b/>
        </w:rPr>
      </w:pPr>
    </w:p>
    <w:p w:rsidR="007C0C91" w:rsidRDefault="007C0C91" w:rsidP="007C0C91">
      <w:pPr>
        <w:rPr>
          <w:b/>
        </w:rPr>
      </w:pPr>
      <w:r>
        <w:rPr>
          <w:b/>
        </w:rPr>
        <w:t>UNIT #9:  EDUCATION – HOW MUCH LEARNING IS REALLY TAKING PLACE</w:t>
      </w:r>
    </w:p>
    <w:p w:rsidR="007C0C91" w:rsidRDefault="007C0C91" w:rsidP="007C0C91">
      <w:pPr>
        <w:pStyle w:val="ListParagraph"/>
        <w:numPr>
          <w:ilvl w:val="0"/>
          <w:numId w:val="6"/>
        </w:numPr>
        <w:rPr>
          <w:b/>
        </w:rPr>
      </w:pPr>
      <w:r>
        <w:rPr>
          <w:b/>
        </w:rPr>
        <w:t>Role of the ISBE</w:t>
      </w:r>
    </w:p>
    <w:p w:rsidR="007C0C91" w:rsidRDefault="007C0C91" w:rsidP="007C0C91">
      <w:pPr>
        <w:pStyle w:val="ListParagraph"/>
        <w:numPr>
          <w:ilvl w:val="0"/>
          <w:numId w:val="6"/>
        </w:numPr>
        <w:rPr>
          <w:b/>
        </w:rPr>
      </w:pPr>
      <w:r>
        <w:rPr>
          <w:b/>
        </w:rPr>
        <w:t>The haves and the have nots</w:t>
      </w:r>
    </w:p>
    <w:p w:rsidR="007C0C91" w:rsidRDefault="007C0C91" w:rsidP="007C0C91">
      <w:pPr>
        <w:pStyle w:val="ListParagraph"/>
        <w:numPr>
          <w:ilvl w:val="0"/>
          <w:numId w:val="6"/>
        </w:numPr>
        <w:rPr>
          <w:b/>
        </w:rPr>
      </w:pPr>
      <w:r>
        <w:rPr>
          <w:b/>
        </w:rPr>
        <w:t>Wil</w:t>
      </w:r>
      <w:r w:rsidR="00F82462">
        <w:rPr>
          <w:b/>
        </w:rPr>
        <w:t>l</w:t>
      </w:r>
      <w:r>
        <w:rPr>
          <w:b/>
        </w:rPr>
        <w:t xml:space="preserve"> we ever</w:t>
      </w:r>
      <w:r w:rsidR="00266643">
        <w:rPr>
          <w:b/>
        </w:rPr>
        <w:t xml:space="preserve"> change the way we fund schools</w:t>
      </w:r>
    </w:p>
    <w:p w:rsidR="007C0C91" w:rsidRDefault="007C0C91" w:rsidP="008203ED">
      <w:pPr>
        <w:tabs>
          <w:tab w:val="left" w:pos="1710"/>
        </w:tabs>
        <w:ind w:left="1710" w:hanging="990"/>
        <w:rPr>
          <w:b/>
        </w:rPr>
      </w:pPr>
      <w:r>
        <w:rPr>
          <w:b/>
        </w:rPr>
        <w:t>Readings:</w:t>
      </w:r>
      <w:r w:rsidR="00AC09F6">
        <w:rPr>
          <w:b/>
        </w:rPr>
        <w:tab/>
      </w:r>
      <w:r>
        <w:rPr>
          <w:b/>
        </w:rPr>
        <w:t xml:space="preserve">Nowlan, Gove and </w:t>
      </w:r>
      <w:proofErr w:type="spellStart"/>
      <w:r>
        <w:rPr>
          <w:b/>
        </w:rPr>
        <w:t>Winkel</w:t>
      </w:r>
      <w:proofErr w:type="spellEnd"/>
      <w:r>
        <w:rPr>
          <w:b/>
        </w:rPr>
        <w:t>, chapter 9</w:t>
      </w:r>
    </w:p>
    <w:p w:rsidR="007C0C91" w:rsidRDefault="007C0C91" w:rsidP="008203ED">
      <w:pPr>
        <w:tabs>
          <w:tab w:val="left" w:pos="1710"/>
        </w:tabs>
        <w:ind w:left="1710" w:hanging="990"/>
        <w:rPr>
          <w:b/>
        </w:rPr>
      </w:pPr>
      <w:r>
        <w:rPr>
          <w:b/>
        </w:rPr>
        <w:tab/>
      </w:r>
      <w:hyperlink r:id="rId16" w:history="1">
        <w:r w:rsidRPr="00B63D98">
          <w:rPr>
            <w:rStyle w:val="Hyperlink"/>
            <w:b/>
          </w:rPr>
          <w:t>www.isbe.state.il.us</w:t>
        </w:r>
      </w:hyperlink>
    </w:p>
    <w:p w:rsidR="007C0C91" w:rsidRDefault="007C0C91" w:rsidP="008203ED">
      <w:pPr>
        <w:tabs>
          <w:tab w:val="left" w:pos="1710"/>
        </w:tabs>
        <w:ind w:left="1710" w:hanging="990"/>
        <w:rPr>
          <w:b/>
        </w:rPr>
      </w:pPr>
      <w:r>
        <w:rPr>
          <w:b/>
        </w:rPr>
        <w:tab/>
      </w:r>
      <w:hyperlink r:id="rId17" w:history="1">
        <w:r w:rsidR="000D43B7" w:rsidRPr="00B63D98">
          <w:rPr>
            <w:rStyle w:val="Hyperlink"/>
            <w:b/>
          </w:rPr>
          <w:t>www.isbe.state.il.us/EFAB</w:t>
        </w:r>
      </w:hyperlink>
    </w:p>
    <w:p w:rsidR="007C0C91" w:rsidRDefault="007C0C91" w:rsidP="007C0C91">
      <w:pPr>
        <w:rPr>
          <w:b/>
        </w:rPr>
      </w:pPr>
    </w:p>
    <w:p w:rsidR="007C0C91" w:rsidRDefault="007C0C91" w:rsidP="007C0C91">
      <w:pPr>
        <w:rPr>
          <w:b/>
        </w:rPr>
      </w:pPr>
      <w:r>
        <w:rPr>
          <w:b/>
        </w:rPr>
        <w:t>UNIT #10:   ILLINOIS:  THE JUDCIARY; REDISTRICTING</w:t>
      </w:r>
    </w:p>
    <w:p w:rsidR="007C0C91" w:rsidRDefault="007C0C91" w:rsidP="007C0C91">
      <w:pPr>
        <w:pStyle w:val="ListParagraph"/>
        <w:numPr>
          <w:ilvl w:val="0"/>
          <w:numId w:val="6"/>
        </w:numPr>
        <w:rPr>
          <w:b/>
        </w:rPr>
      </w:pPr>
      <w:r>
        <w:rPr>
          <w:b/>
        </w:rPr>
        <w:t>How the court system is structured</w:t>
      </w:r>
    </w:p>
    <w:p w:rsidR="007C0C91" w:rsidRDefault="00266643" w:rsidP="007C0C91">
      <w:pPr>
        <w:pStyle w:val="ListParagraph"/>
        <w:numPr>
          <w:ilvl w:val="0"/>
          <w:numId w:val="6"/>
        </w:numPr>
        <w:rPr>
          <w:b/>
        </w:rPr>
      </w:pPr>
      <w:r>
        <w:rPr>
          <w:b/>
        </w:rPr>
        <w:t>Should we elect our judges</w:t>
      </w:r>
    </w:p>
    <w:p w:rsidR="007C0C91" w:rsidRDefault="007C0C91" w:rsidP="007C0C91">
      <w:pPr>
        <w:pStyle w:val="ListParagraph"/>
        <w:numPr>
          <w:ilvl w:val="0"/>
          <w:numId w:val="6"/>
        </w:numPr>
        <w:rPr>
          <w:b/>
        </w:rPr>
      </w:pPr>
      <w:r>
        <w:rPr>
          <w:b/>
        </w:rPr>
        <w:t>The increasing role of money in judicial elections</w:t>
      </w:r>
    </w:p>
    <w:p w:rsidR="007C0C91" w:rsidRDefault="007C0C91" w:rsidP="008203ED">
      <w:pPr>
        <w:tabs>
          <w:tab w:val="left" w:pos="1710"/>
        </w:tabs>
        <w:ind w:left="1710" w:hanging="990"/>
        <w:rPr>
          <w:b/>
        </w:rPr>
      </w:pPr>
      <w:r>
        <w:rPr>
          <w:b/>
        </w:rPr>
        <w:t>Readings:</w:t>
      </w:r>
      <w:r w:rsidR="00AC09F6">
        <w:rPr>
          <w:b/>
        </w:rPr>
        <w:tab/>
      </w:r>
      <w:r>
        <w:rPr>
          <w:b/>
        </w:rPr>
        <w:t xml:space="preserve">Nowlan, Gove and </w:t>
      </w:r>
      <w:proofErr w:type="spellStart"/>
      <w:r>
        <w:rPr>
          <w:b/>
        </w:rPr>
        <w:t>Winkel</w:t>
      </w:r>
      <w:proofErr w:type="spellEnd"/>
      <w:r>
        <w:rPr>
          <w:b/>
        </w:rPr>
        <w:t>, chapter 7</w:t>
      </w:r>
    </w:p>
    <w:p w:rsidR="007C0C91" w:rsidRDefault="007C0C91" w:rsidP="007C0C91">
      <w:pPr>
        <w:rPr>
          <w:b/>
        </w:rPr>
      </w:pPr>
    </w:p>
    <w:p w:rsidR="007C0C91" w:rsidRDefault="007C0C91" w:rsidP="007C0C91">
      <w:pPr>
        <w:rPr>
          <w:b/>
        </w:rPr>
      </w:pPr>
      <w:r>
        <w:rPr>
          <w:b/>
        </w:rPr>
        <w:t>UNIT #11:   ILLINOIS: THE NEWS MEDIA AND THE POLITICAL PROCESS</w:t>
      </w:r>
    </w:p>
    <w:p w:rsidR="007C0C91" w:rsidRDefault="007C0C91" w:rsidP="007C0C91">
      <w:pPr>
        <w:pStyle w:val="ListParagraph"/>
        <w:numPr>
          <w:ilvl w:val="0"/>
          <w:numId w:val="6"/>
        </w:numPr>
        <w:rPr>
          <w:b/>
        </w:rPr>
      </w:pPr>
      <w:r>
        <w:rPr>
          <w:b/>
        </w:rPr>
        <w:t>Ho</w:t>
      </w:r>
      <w:r w:rsidR="00266643">
        <w:rPr>
          <w:b/>
        </w:rPr>
        <w:t>w powerful is the fourth estate</w:t>
      </w:r>
    </w:p>
    <w:p w:rsidR="007C0C91" w:rsidRDefault="007C0C91" w:rsidP="007C0C91">
      <w:pPr>
        <w:pStyle w:val="ListParagraph"/>
        <w:numPr>
          <w:ilvl w:val="0"/>
          <w:numId w:val="6"/>
        </w:numPr>
        <w:rPr>
          <w:b/>
        </w:rPr>
      </w:pPr>
      <w:r>
        <w:rPr>
          <w:b/>
        </w:rPr>
        <w:t>The State House press corps</w:t>
      </w:r>
      <w:r w:rsidR="00266643">
        <w:rPr>
          <w:b/>
        </w:rPr>
        <w:t xml:space="preserve"> – why does it barely exist anymore</w:t>
      </w:r>
    </w:p>
    <w:p w:rsidR="007C0C91" w:rsidRDefault="007C0C91" w:rsidP="008203ED">
      <w:pPr>
        <w:tabs>
          <w:tab w:val="left" w:pos="1710"/>
        </w:tabs>
        <w:ind w:left="1710" w:hanging="990"/>
        <w:rPr>
          <w:b/>
        </w:rPr>
      </w:pPr>
      <w:r>
        <w:rPr>
          <w:b/>
        </w:rPr>
        <w:t>Readings</w:t>
      </w:r>
      <w:r w:rsidR="008203ED">
        <w:rPr>
          <w:b/>
        </w:rPr>
        <w:t>:</w:t>
      </w:r>
      <w:r w:rsidR="00AC09F6">
        <w:rPr>
          <w:b/>
        </w:rPr>
        <w:tab/>
      </w:r>
      <w:r>
        <w:rPr>
          <w:b/>
        </w:rPr>
        <w:t>No assignment</w:t>
      </w:r>
    </w:p>
    <w:p w:rsidR="007C0C91" w:rsidRDefault="007C0C91" w:rsidP="007C0C91">
      <w:pPr>
        <w:ind w:left="1440"/>
        <w:rPr>
          <w:b/>
        </w:rPr>
      </w:pPr>
    </w:p>
    <w:p w:rsidR="007C0C91" w:rsidRPr="007C0C91" w:rsidRDefault="007C0C91" w:rsidP="008203ED">
      <w:pPr>
        <w:ind w:left="1440" w:hanging="720"/>
        <w:rPr>
          <w:b/>
        </w:rPr>
      </w:pPr>
      <w:r>
        <w:rPr>
          <w:b/>
        </w:rPr>
        <w:t>NOTE:</w:t>
      </w:r>
      <w:r w:rsidR="00407DC9">
        <w:rPr>
          <w:b/>
        </w:rPr>
        <w:tab/>
      </w:r>
      <w:r>
        <w:rPr>
          <w:b/>
        </w:rPr>
        <w:t xml:space="preserve">In Nowlan, Gove and </w:t>
      </w:r>
      <w:proofErr w:type="spellStart"/>
      <w:r>
        <w:rPr>
          <w:b/>
        </w:rPr>
        <w:t>Winkel</w:t>
      </w:r>
      <w:proofErr w:type="spellEnd"/>
      <w:r>
        <w:rPr>
          <w:b/>
        </w:rPr>
        <w:t>, read chapters 8 and 11 at your leisure as they are not</w:t>
      </w:r>
      <w:r w:rsidR="00407DC9">
        <w:rPr>
          <w:b/>
        </w:rPr>
        <w:t xml:space="preserve"> specifi</w:t>
      </w:r>
      <w:r>
        <w:rPr>
          <w:b/>
        </w:rPr>
        <w:t>cally assigned to any unit.</w:t>
      </w:r>
    </w:p>
    <w:p w:rsidR="00EB1070" w:rsidRPr="00E42684" w:rsidRDefault="00EB1070" w:rsidP="00EB1070">
      <w:pPr>
        <w:ind w:left="2880" w:hanging="720"/>
        <w:rPr>
          <w:b/>
        </w:rPr>
      </w:pPr>
    </w:p>
    <w:p w:rsidR="00E42684" w:rsidRPr="009F4805" w:rsidRDefault="00E42684" w:rsidP="00E42684">
      <w:pPr>
        <w:rPr>
          <w:b/>
        </w:rPr>
      </w:pPr>
      <w:r>
        <w:rPr>
          <w:b/>
        </w:rPr>
        <w:tab/>
      </w:r>
      <w:r>
        <w:rPr>
          <w:b/>
        </w:rPr>
        <w:tab/>
      </w:r>
    </w:p>
    <w:p w:rsidR="009F4805" w:rsidRPr="009F4805" w:rsidRDefault="009F4805" w:rsidP="009F4805">
      <w:pPr>
        <w:ind w:left="1440"/>
        <w:rPr>
          <w:b/>
        </w:rPr>
      </w:pPr>
      <w:r>
        <w:rPr>
          <w:b/>
        </w:rPr>
        <w:tab/>
      </w:r>
    </w:p>
    <w:sectPr w:rsidR="009F4805" w:rsidRPr="009F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0D9"/>
    <w:multiLevelType w:val="hybridMultilevel"/>
    <w:tmpl w:val="113687F6"/>
    <w:lvl w:ilvl="0" w:tplc="50649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25895"/>
    <w:multiLevelType w:val="hybridMultilevel"/>
    <w:tmpl w:val="F2F0787E"/>
    <w:lvl w:ilvl="0" w:tplc="D8946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4E27E3"/>
    <w:multiLevelType w:val="hybridMultilevel"/>
    <w:tmpl w:val="37BC91FC"/>
    <w:lvl w:ilvl="0" w:tplc="C9627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B696D"/>
    <w:multiLevelType w:val="hybridMultilevel"/>
    <w:tmpl w:val="0C660270"/>
    <w:lvl w:ilvl="0" w:tplc="7FE6F8CC">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815CB1"/>
    <w:multiLevelType w:val="hybridMultilevel"/>
    <w:tmpl w:val="150CB772"/>
    <w:lvl w:ilvl="0" w:tplc="82768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544C71"/>
    <w:multiLevelType w:val="hybridMultilevel"/>
    <w:tmpl w:val="8E4A46B2"/>
    <w:lvl w:ilvl="0" w:tplc="7FE6F8C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F09BC"/>
    <w:multiLevelType w:val="hybridMultilevel"/>
    <w:tmpl w:val="33F4722A"/>
    <w:lvl w:ilvl="0" w:tplc="7FE6F8CC">
      <w:start w:val="3"/>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5966F7C"/>
    <w:multiLevelType w:val="hybridMultilevel"/>
    <w:tmpl w:val="7E24CC02"/>
    <w:lvl w:ilvl="0" w:tplc="58C4B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9506BA"/>
    <w:multiLevelType w:val="hybridMultilevel"/>
    <w:tmpl w:val="5776A4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A5"/>
    <w:rsid w:val="00001630"/>
    <w:rsid w:val="00030D78"/>
    <w:rsid w:val="000D43B7"/>
    <w:rsid w:val="00266643"/>
    <w:rsid w:val="002E63B1"/>
    <w:rsid w:val="0033680F"/>
    <w:rsid w:val="00393351"/>
    <w:rsid w:val="003D24D5"/>
    <w:rsid w:val="00407DC9"/>
    <w:rsid w:val="00514823"/>
    <w:rsid w:val="00530268"/>
    <w:rsid w:val="00545512"/>
    <w:rsid w:val="00594E33"/>
    <w:rsid w:val="00600590"/>
    <w:rsid w:val="00774BD5"/>
    <w:rsid w:val="007C0C91"/>
    <w:rsid w:val="007C20F2"/>
    <w:rsid w:val="008203ED"/>
    <w:rsid w:val="008218BF"/>
    <w:rsid w:val="00877EC6"/>
    <w:rsid w:val="00900C4D"/>
    <w:rsid w:val="009F4805"/>
    <w:rsid w:val="00A803CB"/>
    <w:rsid w:val="00AC09F6"/>
    <w:rsid w:val="00AC3910"/>
    <w:rsid w:val="00CA7028"/>
    <w:rsid w:val="00D178A5"/>
    <w:rsid w:val="00E42684"/>
    <w:rsid w:val="00EA646A"/>
    <w:rsid w:val="00EB1070"/>
    <w:rsid w:val="00F8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26AD1-F292-4F14-BDB2-B76F03B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8A5"/>
    <w:rPr>
      <w:color w:val="0563C1" w:themeColor="hyperlink"/>
      <w:u w:val="single"/>
    </w:rPr>
  </w:style>
  <w:style w:type="paragraph" w:styleId="ListParagraph">
    <w:name w:val="List Paragraph"/>
    <w:basedOn w:val="Normal"/>
    <w:uiPriority w:val="34"/>
    <w:qFormat/>
    <w:rsid w:val="00D178A5"/>
    <w:pPr>
      <w:ind w:left="720"/>
      <w:contextualSpacing/>
    </w:pPr>
  </w:style>
  <w:style w:type="paragraph" w:styleId="BalloonText">
    <w:name w:val="Balloon Text"/>
    <w:basedOn w:val="Normal"/>
    <w:link w:val="BalloonTextChar"/>
    <w:uiPriority w:val="99"/>
    <w:semiHidden/>
    <w:unhideWhenUsed/>
    <w:rsid w:val="00F82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462"/>
    <w:rPr>
      <w:rFonts w:ascii="Segoe UI" w:hAnsi="Segoe UI" w:cs="Segoe UI"/>
      <w:sz w:val="18"/>
      <w:szCs w:val="18"/>
    </w:rPr>
  </w:style>
  <w:style w:type="character" w:styleId="FollowedHyperlink">
    <w:name w:val="FollowedHyperlink"/>
    <w:basedOn w:val="DefaultParagraphFont"/>
    <w:uiPriority w:val="99"/>
    <w:semiHidden/>
    <w:unhideWhenUsed/>
    <w:rsid w:val="00820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ecrets.org" TargetMode="External"/><Relationship Id="rId13" Type="http://schemas.openxmlformats.org/officeDocument/2006/relationships/hyperlink" Target="http://www.ilga.gov/Commission/cgf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campaign.org" TargetMode="External"/><Relationship Id="rId12" Type="http://schemas.openxmlformats.org/officeDocument/2006/relationships/hyperlink" Target="http://www.elections.il.gov" TargetMode="External"/><Relationship Id="rId17" Type="http://schemas.openxmlformats.org/officeDocument/2006/relationships/hyperlink" Target="http://www.isbe.state.il.us/EFAB" TargetMode="External"/><Relationship Id="rId2" Type="http://schemas.openxmlformats.org/officeDocument/2006/relationships/styles" Target="styles.xml"/><Relationship Id="rId16" Type="http://schemas.openxmlformats.org/officeDocument/2006/relationships/hyperlink" Target="http://www.isbe.state.il.us" TargetMode="External"/><Relationship Id="rId1" Type="http://schemas.openxmlformats.org/officeDocument/2006/relationships/numbering" Target="numbering.xml"/><Relationship Id="rId6" Type="http://schemas.openxmlformats.org/officeDocument/2006/relationships/hyperlink" Target="http://www.elections.il.gov" TargetMode="External"/><Relationship Id="rId11" Type="http://schemas.openxmlformats.org/officeDocument/2006/relationships/hyperlink" Target="http://www.illinoissunshine.org" TargetMode="External"/><Relationship Id="rId5" Type="http://schemas.openxmlformats.org/officeDocument/2006/relationships/hyperlink" Target="mailto:rmich1@uis.edu" TargetMode="External"/><Relationship Id="rId15" Type="http://schemas.openxmlformats.org/officeDocument/2006/relationships/hyperlink" Target="http://www.ioc.state.il.us.com" TargetMode="External"/><Relationship Id="rId10" Type="http://schemas.openxmlformats.org/officeDocument/2006/relationships/hyperlink" Target="http://www.cfins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ec.gov" TargetMode="External"/><Relationship Id="rId14" Type="http://schemas.openxmlformats.org/officeDocument/2006/relationships/hyperlink" Target="http://www.state.il.us/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Michaelson, Ronald</dc:creator>
  <cp:keywords/>
  <dc:description/>
  <cp:lastModifiedBy>Van Dyke-Brown, Barbara A.</cp:lastModifiedBy>
  <cp:revision>12</cp:revision>
  <cp:lastPrinted>2017-05-30T16:45:00Z</cp:lastPrinted>
  <dcterms:created xsi:type="dcterms:W3CDTF">2017-08-07T17:28:00Z</dcterms:created>
  <dcterms:modified xsi:type="dcterms:W3CDTF">2017-08-15T23:40:00Z</dcterms:modified>
</cp:coreProperties>
</file>