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A9CC" w14:textId="03B5D77F" w:rsidR="00FD1CB7" w:rsidRPr="00681BF3" w:rsidRDefault="00681B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Graduate School Resources</w:t>
      </w:r>
    </w:p>
    <w:p w14:paraId="4D3BDFA2" w14:textId="77777777" w:rsidR="007D1335" w:rsidRPr="00681BF3" w:rsidRDefault="007D1335" w:rsidP="00B450FB">
      <w:pPr>
        <w:jc w:val="left"/>
        <w:rPr>
          <w:rFonts w:ascii="Calibri" w:hAnsi="Calibri" w:cs="Calibri"/>
          <w:sz w:val="22"/>
          <w:szCs w:val="22"/>
        </w:rPr>
      </w:pPr>
    </w:p>
    <w:p w14:paraId="6213ECA2" w14:textId="1DA6CFEC" w:rsidR="00CF0021" w:rsidRDefault="00CF0021" w:rsidP="00B450FB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Guidance on Applying to Graduate School</w:t>
      </w:r>
    </w:p>
    <w:p w14:paraId="47D3A67C" w14:textId="2EC05832" w:rsidR="00CF0021" w:rsidRDefault="00CF0021" w:rsidP="00B450FB">
      <w:pPr>
        <w:jc w:val="left"/>
        <w:rPr>
          <w:rFonts w:ascii="Calibri" w:hAnsi="Calibri" w:cs="Calibri"/>
          <w:sz w:val="22"/>
          <w:szCs w:val="22"/>
        </w:rPr>
      </w:pPr>
      <w:hyperlink r:id="rId6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www.apa.org/education/grad/applying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4044DAF" w14:textId="77777777" w:rsidR="00CF0021" w:rsidRDefault="00CF0021" w:rsidP="00B450FB">
      <w:pPr>
        <w:jc w:val="left"/>
        <w:rPr>
          <w:rFonts w:ascii="Calibri" w:hAnsi="Calibri" w:cs="Calibri"/>
          <w:sz w:val="22"/>
          <w:szCs w:val="22"/>
        </w:rPr>
      </w:pPr>
    </w:p>
    <w:p w14:paraId="5424EC0B" w14:textId="581B7B89" w:rsidR="00CF0021" w:rsidRPr="00CF0021" w:rsidRDefault="00CF0021" w:rsidP="00CF0021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2"/>
          <w:szCs w:val="22"/>
        </w:rPr>
      </w:pPr>
      <w:r w:rsidRPr="00CF0021">
        <w:rPr>
          <w:rFonts w:ascii="Calibri" w:hAnsi="Calibri" w:cs="Calibri"/>
          <w:sz w:val="22"/>
          <w:szCs w:val="22"/>
        </w:rPr>
        <w:t>Graduate programs differ in students admitted, faculty composition and financial resources. Programs may focus on training clinicians or preparing students for academia or applied research. Focus o</w:t>
      </w:r>
      <w:r>
        <w:rPr>
          <w:rFonts w:ascii="Calibri" w:hAnsi="Calibri" w:cs="Calibri"/>
          <w:sz w:val="22"/>
          <w:szCs w:val="22"/>
        </w:rPr>
        <w:t>n finding the right fit for you!</w:t>
      </w:r>
    </w:p>
    <w:p w14:paraId="3169EDC7" w14:textId="77777777" w:rsidR="00CF0021" w:rsidRDefault="00CF0021" w:rsidP="00B450FB">
      <w:pPr>
        <w:jc w:val="left"/>
        <w:rPr>
          <w:rFonts w:ascii="Calibri" w:hAnsi="Calibri" w:cs="Calibri"/>
          <w:b/>
          <w:sz w:val="22"/>
          <w:szCs w:val="22"/>
        </w:rPr>
      </w:pPr>
    </w:p>
    <w:p w14:paraId="364C9017" w14:textId="1D43534F" w:rsidR="007D1335" w:rsidRDefault="00681BF3" w:rsidP="00B450FB">
      <w:pPr>
        <w:jc w:val="left"/>
        <w:rPr>
          <w:rFonts w:ascii="Calibri" w:hAnsi="Calibri" w:cs="Calibri"/>
          <w:sz w:val="22"/>
          <w:szCs w:val="22"/>
        </w:rPr>
      </w:pPr>
      <w:r w:rsidRPr="00CF0021">
        <w:rPr>
          <w:rFonts w:ascii="Calibri" w:hAnsi="Calibri" w:cs="Calibri"/>
          <w:b/>
          <w:sz w:val="22"/>
          <w:szCs w:val="22"/>
        </w:rPr>
        <w:t>American Psychological Associa</w:t>
      </w:r>
      <w:r w:rsidR="00CF0021" w:rsidRPr="00CF0021">
        <w:rPr>
          <w:rFonts w:ascii="Calibri" w:hAnsi="Calibri" w:cs="Calibri"/>
          <w:b/>
          <w:sz w:val="22"/>
          <w:szCs w:val="22"/>
        </w:rPr>
        <w:t>tion (APA) Accredited Programs Database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www.apa.org/ed/accreditation/programs/index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218E5F8" w14:textId="77777777" w:rsidR="00681BF3" w:rsidRDefault="00681BF3" w:rsidP="00B450FB">
      <w:pPr>
        <w:jc w:val="left"/>
        <w:rPr>
          <w:rFonts w:ascii="Calibri" w:hAnsi="Calibri" w:cs="Calibri"/>
          <w:sz w:val="22"/>
          <w:szCs w:val="22"/>
        </w:rPr>
      </w:pPr>
    </w:p>
    <w:p w14:paraId="34876562" w14:textId="77777777" w:rsidR="00681BF3" w:rsidRDefault="00681BF3" w:rsidP="00B450F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681BF3">
        <w:rPr>
          <w:rFonts w:ascii="Calibri" w:hAnsi="Calibri" w:cs="Calibri"/>
          <w:sz w:val="22"/>
          <w:szCs w:val="22"/>
        </w:rPr>
        <w:t xml:space="preserve">It is important to ensure the universities and programs you are applying to are accredited. An accredited school has gone through a rigorous check by an authority on education to make sure the school meets their standards and is qualified to teach students the programs they are offering. </w:t>
      </w:r>
    </w:p>
    <w:p w14:paraId="0DE36E8B" w14:textId="77777777" w:rsidR="00681BF3" w:rsidRPr="00681BF3" w:rsidRDefault="00681BF3" w:rsidP="00B450FB">
      <w:pPr>
        <w:jc w:val="left"/>
        <w:rPr>
          <w:rFonts w:ascii="Calibri" w:hAnsi="Calibri" w:cs="Calibri"/>
          <w:sz w:val="22"/>
          <w:szCs w:val="22"/>
        </w:rPr>
      </w:pPr>
    </w:p>
    <w:p w14:paraId="32408E69" w14:textId="3ADFBE96" w:rsidR="007250AE" w:rsidRPr="00CF0021" w:rsidRDefault="007250AE" w:rsidP="007250AE">
      <w:pPr>
        <w:jc w:val="left"/>
        <w:rPr>
          <w:rFonts w:ascii="Calibri" w:hAnsi="Calibri" w:cs="Calibri"/>
          <w:b/>
          <w:sz w:val="22"/>
          <w:szCs w:val="22"/>
        </w:rPr>
      </w:pPr>
      <w:r w:rsidRPr="00CF0021">
        <w:rPr>
          <w:rFonts w:ascii="Calibri" w:hAnsi="Calibri" w:cs="Calibri"/>
          <w:b/>
          <w:sz w:val="22"/>
          <w:szCs w:val="22"/>
        </w:rPr>
        <w:t xml:space="preserve">U.S. News </w:t>
      </w:r>
      <w:r w:rsidR="000C1D44" w:rsidRPr="00CF0021">
        <w:rPr>
          <w:rFonts w:ascii="Calibri" w:hAnsi="Calibri" w:cs="Calibri"/>
          <w:b/>
          <w:sz w:val="22"/>
          <w:szCs w:val="22"/>
        </w:rPr>
        <w:t xml:space="preserve">&amp; World Report </w:t>
      </w:r>
      <w:r w:rsidR="00CF0021" w:rsidRPr="00CF0021">
        <w:rPr>
          <w:rFonts w:ascii="Calibri" w:hAnsi="Calibri" w:cs="Calibri"/>
          <w:b/>
          <w:sz w:val="22"/>
          <w:szCs w:val="22"/>
        </w:rPr>
        <w:t>Rankings of Graduate School P</w:t>
      </w:r>
      <w:r w:rsidRPr="00CF0021">
        <w:rPr>
          <w:rFonts w:ascii="Calibri" w:hAnsi="Calibri" w:cs="Calibri"/>
          <w:b/>
          <w:sz w:val="22"/>
          <w:szCs w:val="22"/>
        </w:rPr>
        <w:t>rograms</w:t>
      </w:r>
    </w:p>
    <w:p w14:paraId="6E680649" w14:textId="1A008F72" w:rsidR="00CF0021" w:rsidRDefault="00CF0021" w:rsidP="007250AE">
      <w:pPr>
        <w:jc w:val="left"/>
        <w:rPr>
          <w:rFonts w:ascii="Calibri" w:hAnsi="Calibri" w:cs="Calibri"/>
          <w:sz w:val="22"/>
          <w:szCs w:val="22"/>
        </w:rPr>
      </w:pPr>
      <w:hyperlink r:id="rId8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www.usnews.com/best-graduate-schools/rankings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7C615E2" w14:textId="77777777" w:rsidR="00CF0021" w:rsidRPr="00681BF3" w:rsidRDefault="00CF0021" w:rsidP="007250AE">
      <w:pPr>
        <w:jc w:val="left"/>
        <w:rPr>
          <w:rFonts w:ascii="Calibri" w:hAnsi="Calibri" w:cs="Calibri"/>
          <w:sz w:val="22"/>
          <w:szCs w:val="22"/>
        </w:rPr>
      </w:pPr>
    </w:p>
    <w:p w14:paraId="3E91FE40" w14:textId="23C79BA3" w:rsidR="00364357" w:rsidRPr="00CF0021" w:rsidRDefault="002A488C" w:rsidP="00CF0021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CF0021">
        <w:rPr>
          <w:rFonts w:ascii="Calibri" w:hAnsi="Calibri" w:cs="Calibri"/>
          <w:sz w:val="22"/>
          <w:szCs w:val="22"/>
        </w:rPr>
        <w:t>Note that these rankings</w:t>
      </w:r>
      <w:r w:rsidR="00C82E97">
        <w:rPr>
          <w:rFonts w:ascii="Calibri" w:hAnsi="Calibri" w:cs="Calibri"/>
          <w:sz w:val="22"/>
          <w:szCs w:val="22"/>
        </w:rPr>
        <w:t xml:space="preserve"> can be broken down into</w:t>
      </w:r>
      <w:r w:rsidRPr="00CF0021">
        <w:rPr>
          <w:rFonts w:ascii="Calibri" w:hAnsi="Calibri" w:cs="Calibri"/>
          <w:sz w:val="22"/>
          <w:szCs w:val="22"/>
        </w:rPr>
        <w:t xml:space="preserve"> specialty areas (</w:t>
      </w:r>
      <w:r w:rsidR="00CF0021">
        <w:rPr>
          <w:rFonts w:ascii="Calibri" w:hAnsi="Calibri" w:cs="Calibri"/>
          <w:sz w:val="22"/>
          <w:szCs w:val="22"/>
        </w:rPr>
        <w:t xml:space="preserve">e.g., </w:t>
      </w:r>
      <w:r w:rsidRPr="00CF0021">
        <w:rPr>
          <w:rFonts w:ascii="Calibri" w:hAnsi="Calibri" w:cs="Calibri"/>
          <w:sz w:val="22"/>
          <w:szCs w:val="22"/>
        </w:rPr>
        <w:t>behavioral neuroscience, cognitive psychology, developmental psychology, experimental psychology, industrial-organization</w:t>
      </w:r>
      <w:r w:rsidR="00533E3F" w:rsidRPr="00CF0021">
        <w:rPr>
          <w:rFonts w:ascii="Calibri" w:hAnsi="Calibri" w:cs="Calibri"/>
          <w:sz w:val="22"/>
          <w:szCs w:val="22"/>
        </w:rPr>
        <w:t>al</w:t>
      </w:r>
      <w:r w:rsidR="00CF0021">
        <w:rPr>
          <w:rFonts w:ascii="Calibri" w:hAnsi="Calibri" w:cs="Calibri"/>
          <w:sz w:val="22"/>
          <w:szCs w:val="22"/>
        </w:rPr>
        <w:t xml:space="preserve"> psychology, </w:t>
      </w:r>
      <w:r w:rsidRPr="00CF0021">
        <w:rPr>
          <w:rFonts w:ascii="Calibri" w:hAnsi="Calibri" w:cs="Calibri"/>
          <w:sz w:val="22"/>
          <w:szCs w:val="22"/>
        </w:rPr>
        <w:t>social psychology</w:t>
      </w:r>
      <w:r w:rsidR="00CF0021">
        <w:rPr>
          <w:rFonts w:ascii="Calibri" w:hAnsi="Calibri" w:cs="Calibri"/>
          <w:sz w:val="22"/>
          <w:szCs w:val="22"/>
        </w:rPr>
        <w:t>, and educational psychology</w:t>
      </w:r>
      <w:r w:rsidRPr="00CF0021">
        <w:rPr>
          <w:rFonts w:ascii="Calibri" w:hAnsi="Calibri" w:cs="Calibri"/>
          <w:sz w:val="22"/>
          <w:szCs w:val="22"/>
        </w:rPr>
        <w:t>)</w:t>
      </w:r>
    </w:p>
    <w:p w14:paraId="01D3B359" w14:textId="77777777" w:rsidR="00C04FD0" w:rsidRPr="00681BF3" w:rsidRDefault="00C04FD0" w:rsidP="00B450FB">
      <w:pPr>
        <w:jc w:val="left"/>
        <w:rPr>
          <w:rFonts w:ascii="Calibri" w:hAnsi="Calibri" w:cs="Calibri"/>
          <w:b/>
          <w:sz w:val="22"/>
          <w:szCs w:val="22"/>
        </w:rPr>
      </w:pPr>
    </w:p>
    <w:p w14:paraId="315F199A" w14:textId="6DD1635F" w:rsidR="00CF0021" w:rsidRPr="00CF0021" w:rsidRDefault="00CF0021" w:rsidP="00B450FB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Additional </w:t>
      </w:r>
      <w:r w:rsidR="009C62DC">
        <w:rPr>
          <w:rFonts w:ascii="Calibri" w:hAnsi="Calibri" w:cs="Calibri"/>
          <w:b/>
          <w:sz w:val="22"/>
          <w:szCs w:val="22"/>
        </w:rPr>
        <w:t>Specialty</w:t>
      </w:r>
      <w:bookmarkStart w:id="0" w:name="_GoBack"/>
      <w:bookmarkEnd w:id="0"/>
      <w:r w:rsidR="009C62DC">
        <w:rPr>
          <w:rFonts w:ascii="Calibri" w:hAnsi="Calibri" w:cs="Calibri"/>
          <w:b/>
          <w:sz w:val="22"/>
          <w:szCs w:val="22"/>
        </w:rPr>
        <w:t xml:space="preserve"> Area </w:t>
      </w:r>
      <w:r>
        <w:rPr>
          <w:rFonts w:ascii="Calibri" w:hAnsi="Calibri" w:cs="Calibri"/>
          <w:b/>
          <w:sz w:val="22"/>
          <w:szCs w:val="22"/>
        </w:rPr>
        <w:t>Resources</w:t>
      </w:r>
    </w:p>
    <w:p w14:paraId="2865F2D4" w14:textId="77777777" w:rsidR="00CF0021" w:rsidRDefault="00CF0021" w:rsidP="00B450FB">
      <w:pPr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2694CDD1" w14:textId="1B251792" w:rsidR="00E958DC" w:rsidRPr="00CF0021" w:rsidRDefault="00CF0021" w:rsidP="00CF0021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b/>
          <w:sz w:val="22"/>
          <w:szCs w:val="22"/>
        </w:rPr>
      </w:pPr>
      <w:r w:rsidRPr="00CF0021">
        <w:rPr>
          <w:rFonts w:ascii="Calibri" w:hAnsi="Calibri" w:cs="Calibri"/>
          <w:b/>
          <w:sz w:val="22"/>
          <w:szCs w:val="22"/>
        </w:rPr>
        <w:t xml:space="preserve">The Association for Behavior Analysis International        </w:t>
      </w:r>
    </w:p>
    <w:p w14:paraId="2F436150" w14:textId="34444778" w:rsidR="00CF0021" w:rsidRDefault="00CF0021" w:rsidP="00CF0021">
      <w:pPr>
        <w:pStyle w:val="ListParagraph"/>
        <w:jc w:val="left"/>
        <w:rPr>
          <w:rFonts w:ascii="Calibri" w:hAnsi="Calibri" w:cs="Calibri"/>
          <w:sz w:val="22"/>
          <w:szCs w:val="22"/>
        </w:rPr>
      </w:pPr>
      <w:hyperlink r:id="rId9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https://accreditation.abainternational.org/accredited-programs.aspx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45396F7" w14:textId="77777777" w:rsidR="00CF0021" w:rsidRPr="00CF0021" w:rsidRDefault="00CF0021" w:rsidP="00CF0021">
      <w:pPr>
        <w:jc w:val="left"/>
        <w:rPr>
          <w:rFonts w:ascii="Calibri" w:hAnsi="Calibri" w:cs="Calibri"/>
          <w:sz w:val="22"/>
          <w:szCs w:val="22"/>
        </w:rPr>
      </w:pPr>
    </w:p>
    <w:p w14:paraId="5922B7B4" w14:textId="05EBDFBB" w:rsidR="00CF0021" w:rsidRPr="00CF0021" w:rsidRDefault="00CF0021" w:rsidP="00CF0021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F0021">
        <w:rPr>
          <w:rFonts w:ascii="Calibri" w:hAnsi="Calibri" w:cs="Calibri"/>
          <w:b/>
          <w:color w:val="000000" w:themeColor="text1"/>
          <w:sz w:val="22"/>
          <w:szCs w:val="22"/>
        </w:rPr>
        <w:t>The Association for Counselor Education and Supervision</w:t>
      </w:r>
    </w:p>
    <w:p w14:paraId="1C49D5C4" w14:textId="3147C748" w:rsidR="00364357" w:rsidRPr="00CF0021" w:rsidRDefault="00CF0021" w:rsidP="00CF0021">
      <w:pPr>
        <w:pStyle w:val="ListParagraph"/>
        <w:jc w:val="left"/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hyperlink r:id="rId10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www.c</w:t>
        </w:r>
        <w:r w:rsidRPr="00CC2929">
          <w:rPr>
            <w:rStyle w:val="Hyperlink"/>
            <w:rFonts w:ascii="Calibri" w:hAnsi="Calibri" w:cs="Calibri"/>
            <w:sz w:val="22"/>
            <w:szCs w:val="22"/>
          </w:rPr>
          <w:t>acrep.o</w:t>
        </w:r>
        <w:r w:rsidRPr="00CC2929">
          <w:rPr>
            <w:rStyle w:val="Hyperlink"/>
            <w:rFonts w:ascii="Calibri" w:hAnsi="Calibri" w:cs="Calibri"/>
            <w:sz w:val="22"/>
            <w:szCs w:val="22"/>
          </w:rPr>
          <w:t>rg/directory/</w:t>
        </w:r>
      </w:hyperlink>
    </w:p>
    <w:p w14:paraId="7388A516" w14:textId="77777777" w:rsidR="000C1D44" w:rsidRPr="00681BF3" w:rsidRDefault="000C1D44" w:rsidP="00B450FB">
      <w:pPr>
        <w:jc w:val="left"/>
        <w:rPr>
          <w:rFonts w:ascii="Calibri" w:hAnsi="Calibri" w:cs="Calibri"/>
          <w:b/>
          <w:sz w:val="22"/>
          <w:szCs w:val="22"/>
        </w:rPr>
      </w:pPr>
    </w:p>
    <w:p w14:paraId="5C323267" w14:textId="5A210F99" w:rsidR="00065D57" w:rsidRDefault="00065D57" w:rsidP="00CF0021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b/>
          <w:sz w:val="22"/>
          <w:szCs w:val="22"/>
        </w:rPr>
      </w:pPr>
      <w:r w:rsidRPr="00CF0021">
        <w:rPr>
          <w:rFonts w:ascii="Calibri" w:hAnsi="Calibri" w:cs="Calibri"/>
          <w:b/>
          <w:sz w:val="22"/>
          <w:szCs w:val="22"/>
        </w:rPr>
        <w:t xml:space="preserve">Forensic </w:t>
      </w:r>
      <w:r w:rsidR="00CF0021" w:rsidRPr="00CF0021">
        <w:rPr>
          <w:rFonts w:ascii="Calibri" w:hAnsi="Calibri" w:cs="Calibri"/>
          <w:b/>
          <w:sz w:val="22"/>
          <w:szCs w:val="22"/>
        </w:rPr>
        <w:t xml:space="preserve">and Legal </w:t>
      </w:r>
      <w:r w:rsidRPr="00CF0021">
        <w:rPr>
          <w:rFonts w:ascii="Calibri" w:hAnsi="Calibri" w:cs="Calibri"/>
          <w:b/>
          <w:sz w:val="22"/>
          <w:szCs w:val="22"/>
        </w:rPr>
        <w:t>Psychology</w:t>
      </w:r>
    </w:p>
    <w:p w14:paraId="15E98147" w14:textId="3DCAC887" w:rsidR="00C82E97" w:rsidRPr="00C82E97" w:rsidRDefault="00C82E97" w:rsidP="00C82E97">
      <w:pPr>
        <w:pStyle w:val="ListParagraph"/>
        <w:jc w:val="left"/>
        <w:rPr>
          <w:rFonts w:ascii="Calibri" w:hAnsi="Calibri" w:cs="Calibri"/>
          <w:sz w:val="22"/>
          <w:szCs w:val="22"/>
        </w:rPr>
      </w:pPr>
      <w:hyperlink r:id="rId11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https://tinyurl.com/u7ldnxg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E86CA45" w14:textId="77777777" w:rsidR="00065D57" w:rsidRPr="00681BF3" w:rsidRDefault="00065D57" w:rsidP="00B450FB">
      <w:pPr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73453E82" w14:textId="77777777" w:rsidR="00C82E97" w:rsidRDefault="00364357" w:rsidP="00B450FB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b/>
          <w:sz w:val="22"/>
          <w:szCs w:val="22"/>
        </w:rPr>
      </w:pPr>
      <w:r w:rsidRPr="00C82E97">
        <w:rPr>
          <w:rFonts w:ascii="Calibri" w:hAnsi="Calibri" w:cs="Calibri"/>
          <w:b/>
          <w:sz w:val="22"/>
          <w:szCs w:val="22"/>
        </w:rPr>
        <w:t>Social-Personality</w:t>
      </w:r>
    </w:p>
    <w:p w14:paraId="565FFDAE" w14:textId="427BEDA6" w:rsidR="003D12AF" w:rsidRPr="00C82E97" w:rsidRDefault="00C82E97" w:rsidP="00C82E97">
      <w:pPr>
        <w:pStyle w:val="ListParagraph"/>
        <w:jc w:val="left"/>
        <w:rPr>
          <w:rFonts w:ascii="Calibri" w:hAnsi="Calibri" w:cs="Calibri"/>
          <w:b/>
          <w:sz w:val="22"/>
          <w:szCs w:val="22"/>
        </w:rPr>
      </w:pPr>
      <w:hyperlink r:id="rId12" w:history="1">
        <w:r w:rsidRPr="00C82E97">
          <w:rPr>
            <w:rStyle w:val="Hyperlink"/>
            <w:rFonts w:ascii="Calibri" w:hAnsi="Calibri" w:cs="Calibri"/>
            <w:sz w:val="22"/>
            <w:szCs w:val="22"/>
          </w:rPr>
          <w:t>www.socialpsychology.org/maps/gradprograms/</w:t>
        </w:r>
      </w:hyperlink>
    </w:p>
    <w:p w14:paraId="33E6071C" w14:textId="77777777" w:rsidR="00065D57" w:rsidRPr="00681BF3" w:rsidRDefault="00065D57" w:rsidP="00B450FB">
      <w:pPr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1AAB7D03" w14:textId="77777777" w:rsidR="003D12AF" w:rsidRPr="00C82E97" w:rsidRDefault="003D12AF" w:rsidP="00C82E97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b/>
          <w:sz w:val="22"/>
          <w:szCs w:val="22"/>
        </w:rPr>
      </w:pPr>
      <w:r w:rsidRPr="00C82E97">
        <w:rPr>
          <w:rFonts w:ascii="Calibri" w:hAnsi="Calibri" w:cs="Calibri"/>
          <w:b/>
          <w:sz w:val="22"/>
          <w:szCs w:val="22"/>
        </w:rPr>
        <w:t>Social Work</w:t>
      </w:r>
    </w:p>
    <w:p w14:paraId="0C89D04D" w14:textId="68420F7D" w:rsidR="00C04FD0" w:rsidRPr="00681BF3" w:rsidRDefault="00C82E97" w:rsidP="00C82E97">
      <w:pPr>
        <w:ind w:left="720"/>
        <w:jc w:val="left"/>
        <w:rPr>
          <w:rFonts w:ascii="Calibri" w:hAnsi="Calibri" w:cs="Calibri"/>
          <w:sz w:val="22"/>
          <w:szCs w:val="22"/>
        </w:rPr>
      </w:pPr>
      <w:hyperlink r:id="rId13" w:history="1">
        <w:r w:rsidRPr="00CC2929">
          <w:rPr>
            <w:rStyle w:val="Hyperlink"/>
            <w:rFonts w:ascii="Calibri" w:hAnsi="Calibri" w:cs="Calibri"/>
            <w:sz w:val="22"/>
            <w:szCs w:val="22"/>
          </w:rPr>
          <w:t>www.cswe.org/Accredi</w:t>
        </w:r>
        <w:r w:rsidRPr="00CC2929">
          <w:rPr>
            <w:rStyle w:val="Hyperlink"/>
            <w:rFonts w:ascii="Calibri" w:hAnsi="Calibri" w:cs="Calibri"/>
            <w:sz w:val="22"/>
            <w:szCs w:val="22"/>
          </w:rPr>
          <w:t>tation/Directory-of-Accredited-Programs.aspx</w:t>
        </w:r>
      </w:hyperlink>
    </w:p>
    <w:p w14:paraId="30745E44" w14:textId="77777777" w:rsidR="0038662C" w:rsidRPr="00681BF3" w:rsidRDefault="0038662C" w:rsidP="00B450FB">
      <w:pPr>
        <w:jc w:val="left"/>
        <w:rPr>
          <w:rFonts w:ascii="Calibri" w:hAnsi="Calibri" w:cs="Calibri"/>
          <w:sz w:val="22"/>
          <w:szCs w:val="22"/>
        </w:rPr>
      </w:pPr>
    </w:p>
    <w:p w14:paraId="34B5C1F1" w14:textId="77777777" w:rsidR="003D12AF" w:rsidRPr="00681BF3" w:rsidRDefault="003D12AF" w:rsidP="00B450FB">
      <w:pPr>
        <w:jc w:val="left"/>
        <w:rPr>
          <w:rFonts w:ascii="Calibri" w:hAnsi="Calibri" w:cs="Calibri"/>
          <w:sz w:val="22"/>
          <w:szCs w:val="22"/>
        </w:rPr>
      </w:pPr>
    </w:p>
    <w:sectPr w:rsidR="003D12AF" w:rsidRPr="00681BF3" w:rsidSect="0053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BA1"/>
    <w:multiLevelType w:val="hybridMultilevel"/>
    <w:tmpl w:val="4EB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7F57"/>
    <w:multiLevelType w:val="hybridMultilevel"/>
    <w:tmpl w:val="1E5E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4B41"/>
    <w:multiLevelType w:val="hybridMultilevel"/>
    <w:tmpl w:val="A52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B"/>
    <w:rsid w:val="00065D57"/>
    <w:rsid w:val="000C1D44"/>
    <w:rsid w:val="001736F2"/>
    <w:rsid w:val="00232463"/>
    <w:rsid w:val="002A488C"/>
    <w:rsid w:val="003338AA"/>
    <w:rsid w:val="00364357"/>
    <w:rsid w:val="0038662C"/>
    <w:rsid w:val="003D12AF"/>
    <w:rsid w:val="00457E98"/>
    <w:rsid w:val="0049103D"/>
    <w:rsid w:val="00533E3F"/>
    <w:rsid w:val="00553D2F"/>
    <w:rsid w:val="00681BF3"/>
    <w:rsid w:val="006D22EB"/>
    <w:rsid w:val="007250AE"/>
    <w:rsid w:val="0078376C"/>
    <w:rsid w:val="007D1335"/>
    <w:rsid w:val="00936C77"/>
    <w:rsid w:val="009C62DC"/>
    <w:rsid w:val="00A235C1"/>
    <w:rsid w:val="00B450FB"/>
    <w:rsid w:val="00C04FD0"/>
    <w:rsid w:val="00C24CA9"/>
    <w:rsid w:val="00C82E97"/>
    <w:rsid w:val="00CF0021"/>
    <w:rsid w:val="00D60CEA"/>
    <w:rsid w:val="00DB3CD6"/>
    <w:rsid w:val="00E56022"/>
    <w:rsid w:val="00E958DC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EC977"/>
  <w15:docId w15:val="{B4D9DBF2-D8C4-4690-8BE7-530B027F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35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8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com/best-graduate-schools/rankings" TargetMode="External"/><Relationship Id="rId13" Type="http://schemas.openxmlformats.org/officeDocument/2006/relationships/hyperlink" Target="http://www.cswe.org/Accreditation/Directory-of-Accredited-Program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a.org/ed/accreditation/programs/index" TargetMode="External"/><Relationship Id="rId12" Type="http://schemas.openxmlformats.org/officeDocument/2006/relationships/hyperlink" Target="http://www.socialpsychology.org/maps/gradprogr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.org/education/grad/applying" TargetMode="External"/><Relationship Id="rId11" Type="http://schemas.openxmlformats.org/officeDocument/2006/relationships/hyperlink" Target="https://tinyurl.com/u7ldnx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crep.org/direc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reditation.abainternational.org/accredited-program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BE73-7230-4DBF-83DE-36CD537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Pui, Shuang Yueh</dc:creator>
  <cp:lastModifiedBy>Zaleski, Diana</cp:lastModifiedBy>
  <cp:revision>4</cp:revision>
  <cp:lastPrinted>2014-10-08T00:08:00Z</cp:lastPrinted>
  <dcterms:created xsi:type="dcterms:W3CDTF">2020-02-13T19:42:00Z</dcterms:created>
  <dcterms:modified xsi:type="dcterms:W3CDTF">2020-02-13T21:32:00Z</dcterms:modified>
</cp:coreProperties>
</file>