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A31" w:rsidRDefault="00963A31" w:rsidP="00963A31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333333"/>
          <w:sz w:val="28"/>
          <w:szCs w:val="28"/>
          <w:u w:val="single"/>
        </w:rPr>
      </w:pPr>
      <w:r>
        <w:rPr>
          <w:rStyle w:val="Strong"/>
          <w:rFonts w:ascii="Arial" w:hAnsi="Arial" w:cs="Arial"/>
          <w:i/>
          <w:iCs/>
          <w:color w:val="333333"/>
          <w:sz w:val="28"/>
          <w:szCs w:val="28"/>
        </w:rPr>
        <w:t>Chancellor’s Award Recognizing Excellence in Civil Service</w:t>
      </w:r>
      <w:r>
        <w:rPr>
          <w:rFonts w:ascii="Arial" w:hAnsi="Arial" w:cs="Arial"/>
          <w:b/>
          <w:bCs/>
          <w:i/>
          <w:iCs/>
          <w:color w:val="333333"/>
          <w:sz w:val="28"/>
          <w:szCs w:val="28"/>
        </w:rPr>
        <w:br/>
      </w:r>
    </w:p>
    <w:p w:rsidR="00963A31" w:rsidRDefault="00963A31" w:rsidP="00963A31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u w:val="single"/>
        </w:rPr>
        <w:t>2018 CARE Nominees</w:t>
      </w:r>
    </w:p>
    <w:p w:rsidR="00963A31" w:rsidRDefault="00963A31" w:rsidP="00963A31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Brian Beckerman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Style w:val="Emphasis"/>
          <w:rFonts w:ascii="Arial" w:hAnsi="Arial" w:cs="Arial"/>
          <w:color w:val="333333"/>
          <w:sz w:val="28"/>
          <w:szCs w:val="28"/>
        </w:rPr>
        <w:t>Grounds Superintendent, Grounds</w:t>
      </w:r>
    </w:p>
    <w:p w:rsidR="00963A31" w:rsidRDefault="00963A31" w:rsidP="00963A31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Melisa Hatch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Style w:val="Emphasis"/>
          <w:rFonts w:ascii="Arial" w:hAnsi="Arial" w:cs="Arial"/>
          <w:color w:val="333333"/>
          <w:sz w:val="28"/>
          <w:szCs w:val="28"/>
        </w:rPr>
        <w:t>Human Resources Associate, Human Resources</w:t>
      </w:r>
    </w:p>
    <w:p w:rsidR="00963A31" w:rsidRDefault="00963A31" w:rsidP="00963A31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Chris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Hilscher</w:t>
      </w:r>
      <w:proofErr w:type="spellEnd"/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Style w:val="Emphasis"/>
          <w:rFonts w:ascii="Arial" w:hAnsi="Arial" w:cs="Arial"/>
          <w:color w:val="333333"/>
          <w:sz w:val="28"/>
          <w:szCs w:val="28"/>
        </w:rPr>
        <w:t>Culinary Worker, Food Service</w:t>
      </w:r>
    </w:p>
    <w:p w:rsidR="00963A31" w:rsidRDefault="00963A31" w:rsidP="00963A31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Nikita Hutchings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Style w:val="Emphasis"/>
          <w:rFonts w:ascii="Arial" w:hAnsi="Arial" w:cs="Arial"/>
          <w:color w:val="333333"/>
          <w:sz w:val="28"/>
          <w:szCs w:val="28"/>
        </w:rPr>
        <w:t>Customer Service Specialist, USFSCO</w:t>
      </w:r>
    </w:p>
    <w:p w:rsidR="00963A31" w:rsidRDefault="00963A31" w:rsidP="00963A31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Connie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Komnick</w:t>
      </w:r>
      <w:proofErr w:type="spellEnd"/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Style w:val="Emphasis"/>
          <w:rFonts w:ascii="Arial" w:hAnsi="Arial" w:cs="Arial"/>
          <w:color w:val="333333"/>
          <w:sz w:val="28"/>
          <w:szCs w:val="28"/>
        </w:rPr>
        <w:t>Assistant Program Director, Volunteer &amp; Civic Engagement Center</w:t>
      </w:r>
    </w:p>
    <w:p w:rsidR="00963A31" w:rsidRDefault="00963A31" w:rsidP="00963A31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Carol Marshall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Style w:val="Emphasis"/>
          <w:rFonts w:ascii="Arial" w:hAnsi="Arial" w:cs="Arial"/>
          <w:color w:val="333333"/>
          <w:sz w:val="28"/>
          <w:szCs w:val="28"/>
        </w:rPr>
        <w:t>Admissions &amp; Records Representative, Admissions</w:t>
      </w:r>
    </w:p>
    <w:p w:rsidR="00963A31" w:rsidRDefault="00963A31" w:rsidP="00963A31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Jamie McGill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Style w:val="Emphasis"/>
          <w:rFonts w:ascii="Arial" w:hAnsi="Arial" w:cs="Arial"/>
          <w:color w:val="333333"/>
          <w:sz w:val="28"/>
          <w:szCs w:val="28"/>
        </w:rPr>
        <w:t>Building Service Foreman, Building Services</w:t>
      </w:r>
    </w:p>
    <w:p w:rsidR="00963A31" w:rsidRDefault="00963A31" w:rsidP="00963A31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Pam McGowan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Style w:val="Emphasis"/>
          <w:rFonts w:ascii="Arial" w:hAnsi="Arial" w:cs="Arial"/>
          <w:color w:val="333333"/>
          <w:sz w:val="28"/>
          <w:szCs w:val="28"/>
        </w:rPr>
        <w:t>Staff Clerk, Graduate Public Service Internship</w:t>
      </w:r>
    </w:p>
    <w:p w:rsidR="00963A31" w:rsidRDefault="00963A31" w:rsidP="00963A31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Erich O’Connor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Style w:val="Emphasis"/>
          <w:rFonts w:ascii="Arial" w:hAnsi="Arial" w:cs="Arial"/>
          <w:color w:val="333333"/>
          <w:sz w:val="28"/>
          <w:szCs w:val="28"/>
        </w:rPr>
        <w:t xml:space="preserve">Program Coordinator, </w:t>
      </w:r>
      <w:proofErr w:type="spellStart"/>
      <w:r>
        <w:rPr>
          <w:rStyle w:val="Emphasis"/>
          <w:rFonts w:ascii="Arial" w:hAnsi="Arial" w:cs="Arial"/>
          <w:color w:val="333333"/>
          <w:sz w:val="28"/>
          <w:szCs w:val="28"/>
        </w:rPr>
        <w:t>Brookens</w:t>
      </w:r>
      <w:proofErr w:type="spellEnd"/>
      <w:r>
        <w:rPr>
          <w:rStyle w:val="Emphasis"/>
          <w:rFonts w:ascii="Arial" w:hAnsi="Arial" w:cs="Arial"/>
          <w:color w:val="333333"/>
          <w:sz w:val="28"/>
          <w:szCs w:val="28"/>
        </w:rPr>
        <w:t xml:space="preserve"> Library</w:t>
      </w:r>
    </w:p>
    <w:p w:rsidR="00963A31" w:rsidRDefault="00963A31" w:rsidP="00963A31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333333"/>
          <w:sz w:val="28"/>
          <w:szCs w:val="28"/>
        </w:rPr>
      </w:pPr>
      <w:proofErr w:type="spellStart"/>
      <w:r>
        <w:rPr>
          <w:rFonts w:ascii="Arial" w:hAnsi="Arial" w:cs="Arial"/>
          <w:color w:val="333333"/>
          <w:sz w:val="28"/>
          <w:szCs w:val="28"/>
        </w:rPr>
        <w:t>MarieJoy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Roberts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Style w:val="Emphasis"/>
          <w:rFonts w:ascii="Arial" w:hAnsi="Arial" w:cs="Arial"/>
          <w:color w:val="333333"/>
          <w:sz w:val="28"/>
          <w:szCs w:val="28"/>
        </w:rPr>
        <w:t>Program/Student Advisor, Accountancy</w:t>
      </w:r>
    </w:p>
    <w:p w:rsidR="00963A31" w:rsidRDefault="00963A31" w:rsidP="00963A31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Justin Rose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Style w:val="Emphasis"/>
          <w:rFonts w:ascii="Arial" w:hAnsi="Arial" w:cs="Arial"/>
          <w:color w:val="333333"/>
          <w:sz w:val="28"/>
          <w:szCs w:val="28"/>
        </w:rPr>
        <w:t>Program/Student Advisor, Diversity Center</w:t>
      </w:r>
    </w:p>
    <w:p w:rsidR="009F7D00" w:rsidRDefault="009F7D00"/>
    <w:p w:rsidR="00963A31" w:rsidRPr="00963A31" w:rsidRDefault="00963A31">
      <w:pPr>
        <w:rPr>
          <w:rFonts w:ascii="Arial" w:hAnsi="Arial" w:cs="Arial"/>
          <w:sz w:val="32"/>
        </w:rPr>
      </w:pPr>
      <w:r w:rsidRPr="00963A31">
        <w:rPr>
          <w:rFonts w:ascii="Arial" w:hAnsi="Arial" w:cs="Arial"/>
          <w:sz w:val="32"/>
        </w:rPr>
        <w:t>Congratulations to Brian Beckerm</w:t>
      </w:r>
      <w:bookmarkStart w:id="0" w:name="_GoBack"/>
      <w:bookmarkEnd w:id="0"/>
      <w:r w:rsidRPr="00963A31">
        <w:rPr>
          <w:rFonts w:ascii="Arial" w:hAnsi="Arial" w:cs="Arial"/>
          <w:sz w:val="32"/>
        </w:rPr>
        <w:t>an, 2018 CARE Award Winner</w:t>
      </w:r>
    </w:p>
    <w:sectPr w:rsidR="00963A31" w:rsidRPr="00963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31"/>
    <w:rsid w:val="00963A31"/>
    <w:rsid w:val="009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895BF"/>
  <w15:chartTrackingRefBased/>
  <w15:docId w15:val="{1F3941FF-5A74-437B-A312-80EBF314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63A31"/>
    <w:rPr>
      <w:i/>
      <w:iCs/>
    </w:rPr>
  </w:style>
  <w:style w:type="character" w:styleId="Strong">
    <w:name w:val="Strong"/>
    <w:basedOn w:val="DefaultParagraphFont"/>
    <w:uiPriority w:val="22"/>
    <w:qFormat/>
    <w:rsid w:val="00963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Gurnitz, Amy</dc:creator>
  <cp:keywords/>
  <dc:description/>
  <cp:lastModifiedBy>Gurnitz, Amy</cp:lastModifiedBy>
  <cp:revision>1</cp:revision>
  <dcterms:created xsi:type="dcterms:W3CDTF">2019-03-18T16:44:00Z</dcterms:created>
  <dcterms:modified xsi:type="dcterms:W3CDTF">2019-03-18T16:45:00Z</dcterms:modified>
</cp:coreProperties>
</file>