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 xml:space="preserve">Supporting files in Word (.docx)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6"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WebQ.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7"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0CC89CCB"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p>
    <w:p w14:paraId="0280AACD" w14:textId="169F49AA" w:rsidR="00A32CFB" w:rsidRDefault="006663BB" w:rsidP="0F913E62">
      <w:pPr>
        <w:rPr>
          <w:b/>
          <w:bCs/>
          <w:sz w:val="28"/>
          <w:szCs w:val="28"/>
        </w:rPr>
      </w:pPr>
      <w:r>
        <w:rPr>
          <w:b/>
          <w:bCs/>
          <w:sz w:val="28"/>
          <w:szCs w:val="28"/>
        </w:rPr>
        <w:t>Thrift Crawl</w:t>
      </w: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4406CBB1" w:rsidR="005A3952" w:rsidRDefault="008E55A8" w:rsidP="00E4055F">
            <w:r>
              <w:t>Courtney Roberts</w:t>
            </w:r>
          </w:p>
        </w:tc>
        <w:tc>
          <w:tcPr>
            <w:tcW w:w="2850" w:type="dxa"/>
          </w:tcPr>
          <w:p w14:paraId="197706AD" w14:textId="4D2C9967" w:rsidR="005A3952" w:rsidRDefault="008E55A8" w:rsidP="00E4055F">
            <w:r>
              <w:t>Student</w:t>
            </w:r>
          </w:p>
        </w:tc>
        <w:tc>
          <w:tcPr>
            <w:tcW w:w="2730" w:type="dxa"/>
          </w:tcPr>
          <w:p w14:paraId="0647C9FB" w14:textId="21B8C4C5" w:rsidR="005A3952" w:rsidRDefault="008E55A8" w:rsidP="00E4055F">
            <w:hyperlink r:id="rId8" w:history="1">
              <w:r w:rsidRPr="00B21649">
                <w:rPr>
                  <w:rStyle w:val="Hyperlink"/>
                </w:rPr>
                <w:t>Crobe23@uis.edu</w:t>
              </w:r>
            </w:hyperlink>
          </w:p>
        </w:tc>
        <w:tc>
          <w:tcPr>
            <w:tcW w:w="2520" w:type="dxa"/>
          </w:tcPr>
          <w:p w14:paraId="0298D506" w14:textId="19E56C48" w:rsidR="0F913E62" w:rsidRDefault="008E55A8" w:rsidP="0F913E62">
            <w:r>
              <w:t>8325061500</w:t>
            </w:r>
          </w:p>
        </w:tc>
      </w:tr>
      <w:tr w:rsidR="005A3952" w14:paraId="5199C345" w14:textId="77777777" w:rsidTr="0F913E62">
        <w:tc>
          <w:tcPr>
            <w:tcW w:w="2699" w:type="dxa"/>
          </w:tcPr>
          <w:p w14:paraId="5A81D562" w14:textId="77777777" w:rsidR="005A3952" w:rsidRDefault="005A3952" w:rsidP="00E4055F"/>
        </w:tc>
        <w:tc>
          <w:tcPr>
            <w:tcW w:w="2850" w:type="dxa"/>
          </w:tcPr>
          <w:p w14:paraId="41E3EF76" w14:textId="77777777" w:rsidR="005A3952" w:rsidRDefault="005A3952" w:rsidP="00E4055F"/>
        </w:tc>
        <w:tc>
          <w:tcPr>
            <w:tcW w:w="2730" w:type="dxa"/>
          </w:tcPr>
          <w:p w14:paraId="60665A0E" w14:textId="77777777" w:rsidR="005A3952" w:rsidRDefault="005A3952" w:rsidP="00E4055F"/>
        </w:tc>
        <w:tc>
          <w:tcPr>
            <w:tcW w:w="2520" w:type="dxa"/>
          </w:tcPr>
          <w:p w14:paraId="22670CA5" w14:textId="101378FA" w:rsidR="0F913E62" w:rsidRDefault="0F913E62" w:rsidP="0F913E62"/>
        </w:tc>
      </w:tr>
      <w:tr w:rsidR="005A3952" w14:paraId="58B407B4" w14:textId="77777777" w:rsidTr="0F913E62">
        <w:tc>
          <w:tcPr>
            <w:tcW w:w="2699" w:type="dxa"/>
          </w:tcPr>
          <w:p w14:paraId="12E51565" w14:textId="77777777" w:rsidR="005A3952" w:rsidRDefault="005A3952" w:rsidP="00E4055F"/>
        </w:tc>
        <w:tc>
          <w:tcPr>
            <w:tcW w:w="2850" w:type="dxa"/>
          </w:tcPr>
          <w:p w14:paraId="797289AC" w14:textId="77777777" w:rsidR="005A3952" w:rsidRDefault="005A3952" w:rsidP="00E4055F"/>
        </w:tc>
        <w:tc>
          <w:tcPr>
            <w:tcW w:w="2730" w:type="dxa"/>
          </w:tcPr>
          <w:p w14:paraId="3A187E5A" w14:textId="77777777" w:rsidR="005A3952" w:rsidRDefault="005A3952" w:rsidP="00E4055F"/>
        </w:tc>
        <w:tc>
          <w:tcPr>
            <w:tcW w:w="2520" w:type="dxa"/>
          </w:tcPr>
          <w:p w14:paraId="2803AD02" w14:textId="3BBE7957" w:rsidR="0F913E62" w:rsidRDefault="0F913E62" w:rsidP="0F913E62"/>
        </w:tc>
      </w:tr>
      <w:tr w:rsidR="005A3952" w14:paraId="7DD0D8F6" w14:textId="77777777" w:rsidTr="0F913E62">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79E93B04" w:rsidR="005A3952" w:rsidRDefault="0F913E62" w:rsidP="00E4055F">
      <w:r>
        <w:t>Organization/Affiliation:</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lastRenderedPageBreak/>
        <w:t>Project Information:</w:t>
      </w:r>
    </w:p>
    <w:p w14:paraId="4E2F9F0F" w14:textId="77777777" w:rsidR="005A3952" w:rsidRDefault="005A3952"/>
    <w:p w14:paraId="7D3E43A2" w14:textId="377022FB" w:rsidR="00E54D9C" w:rsidRDefault="0F913E62" w:rsidP="0F913E62">
      <w:pPr>
        <w:rPr>
          <w:i/>
          <w:iCs/>
        </w:rPr>
      </w:pPr>
      <w:r w:rsidRPr="0F913E62">
        <w:rPr>
          <w:i/>
          <w:iCs/>
        </w:rPr>
        <w:t>Provide a brief description of the project, its goals, and the desired outcomes:</w:t>
      </w:r>
    </w:p>
    <w:p w14:paraId="63FADB10" w14:textId="29B2D386" w:rsidR="00045CCC" w:rsidRDefault="00045CCC">
      <w:pPr>
        <w:rPr>
          <w:i/>
        </w:rPr>
      </w:pPr>
    </w:p>
    <w:p w14:paraId="5BEB3B3F" w14:textId="77777777" w:rsidR="008E55A8" w:rsidRPr="008A2F9B" w:rsidRDefault="008E55A8" w:rsidP="008E55A8">
      <w:r>
        <w:rPr>
          <w:color w:val="7F7F7F" w:themeColor="background1" w:themeShade="7F"/>
        </w:rPr>
        <w:t>Acquiring a party bus that will transport students to multiple thrift stores in the area.  This is to give students an opportunity to see how sustainability can be an inclusive, creative, and fun activity. It will give students the ability to revamp their wardrobe in a sustainable manner.</w:t>
      </w:r>
    </w:p>
    <w:p w14:paraId="4C6985EF" w14:textId="0743FBE4" w:rsidR="00045CCC" w:rsidRDefault="00045CCC">
      <w:pPr>
        <w:rPr>
          <w:i/>
        </w:rPr>
      </w:pPr>
    </w:p>
    <w:p w14:paraId="3AFCD070" w14:textId="77777777" w:rsidR="00A32CFB" w:rsidRDefault="00A32CFB"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6EE28595" w14:textId="77777777" w:rsidR="00A32CFB" w:rsidRDefault="00A32CFB" w:rsidP="0F913E62">
      <w:pPr>
        <w:rPr>
          <w:i/>
          <w:iCs/>
        </w:rPr>
      </w:pPr>
    </w:p>
    <w:p w14:paraId="6489140E" w14:textId="4FB73C7C" w:rsidR="008E55A8" w:rsidRDefault="008E55A8" w:rsidP="008E55A8">
      <w:pPr>
        <w:rPr>
          <w:color w:val="7F7F7F" w:themeColor="background1" w:themeShade="7F"/>
        </w:rPr>
      </w:pPr>
      <w:r>
        <w:rPr>
          <w:color w:val="7F7F7F" w:themeColor="background1" w:themeShade="7F"/>
        </w:rPr>
        <w:t xml:space="preserve">This could be an event that students look forward to each semester. This will allow students to enjoy a </w:t>
      </w:r>
      <w:r>
        <w:rPr>
          <w:color w:val="7F7F7F" w:themeColor="background1" w:themeShade="7F"/>
        </w:rPr>
        <w:t>stress-free</w:t>
      </w:r>
      <w:r>
        <w:rPr>
          <w:color w:val="7F7F7F" w:themeColor="background1" w:themeShade="7F"/>
        </w:rPr>
        <w:t xml:space="preserve"> opportunity to explore Springfield and what it has to offer when it comes to sustainable business and see secondhand stores in a new light. While sustainability does get a bad rap when it comes to changing </w:t>
      </w:r>
      <w:r>
        <w:rPr>
          <w:color w:val="7F7F7F" w:themeColor="background1" w:themeShade="7F"/>
        </w:rPr>
        <w:t>one’s</w:t>
      </w:r>
      <w:r>
        <w:rPr>
          <w:color w:val="7F7F7F" w:themeColor="background1" w:themeShade="7F"/>
        </w:rPr>
        <w:t xml:space="preserve"> </w:t>
      </w:r>
      <w:r>
        <w:rPr>
          <w:color w:val="7F7F7F" w:themeColor="background1" w:themeShade="7F"/>
        </w:rPr>
        <w:t>lifestyle,</w:t>
      </w:r>
      <w:r>
        <w:rPr>
          <w:color w:val="7F7F7F" w:themeColor="background1" w:themeShade="7F"/>
        </w:rPr>
        <w:t xml:space="preserve"> from abandoning creative projects that used to bring them joy to limiting consumption to having to go without in order to be greener. This will be able </w:t>
      </w:r>
      <w:r>
        <w:rPr>
          <w:color w:val="7F7F7F" w:themeColor="background1" w:themeShade="7F"/>
        </w:rPr>
        <w:t>to</w:t>
      </w:r>
      <w:r>
        <w:rPr>
          <w:color w:val="7F7F7F" w:themeColor="background1" w:themeShade="7F"/>
        </w:rPr>
        <w:t xml:space="preserve"> give students </w:t>
      </w:r>
      <w:r>
        <w:rPr>
          <w:color w:val="7F7F7F" w:themeColor="background1" w:themeShade="7F"/>
        </w:rPr>
        <w:t>shopping</w:t>
      </w:r>
      <w:r>
        <w:rPr>
          <w:color w:val="7F7F7F" w:themeColor="background1" w:themeShade="7F"/>
        </w:rPr>
        <w:t xml:space="preserve"> therapy without the guilt and bring attention to the waste that is associated with the clothing/fashion industry. </w:t>
      </w:r>
    </w:p>
    <w:p w14:paraId="01C6A4CC" w14:textId="77777777" w:rsidR="00A32CFB" w:rsidRDefault="00A32CFB" w:rsidP="0F913E62">
      <w:pPr>
        <w:rPr>
          <w:i/>
          <w:iCs/>
        </w:rPr>
      </w:pP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09872833" w14:textId="77777777" w:rsidR="00045CCC" w:rsidRDefault="00045CCC">
      <w:pPr>
        <w:rPr>
          <w:i/>
        </w:rPr>
      </w:pPr>
    </w:p>
    <w:p w14:paraId="3876973A" w14:textId="3E4FE423" w:rsidR="008E55A8" w:rsidRPr="008A2F9B" w:rsidRDefault="008E55A8" w:rsidP="008E55A8">
      <w:pPr>
        <w:rPr>
          <w:color w:val="808080" w:themeColor="background1" w:themeShade="80"/>
        </w:rPr>
      </w:pPr>
      <w:r>
        <w:rPr>
          <w:color w:val="7F7F7F" w:themeColor="background1" w:themeShade="7F"/>
        </w:rPr>
        <w:t>Students</w:t>
      </w:r>
      <w:r>
        <w:rPr>
          <w:color w:val="7F7F7F" w:themeColor="background1" w:themeShade="7F"/>
        </w:rPr>
        <w:t xml:space="preserve"> will be able to develop a more sustainable habit by looking for fashionable finds at second hand stores. This can help students save money as well as exploring and trying new types of styles. </w:t>
      </w:r>
      <w:r>
        <w:rPr>
          <w:color w:val="7F7F7F" w:themeColor="background1" w:themeShade="7F"/>
        </w:rPr>
        <w:t>They will also be able to develop a habit of paying attention to whether the clothes they purchase are sustainable. Either from brands that already go through a rigorous process to be sustainable or shopping at these second/thrift stores.</w:t>
      </w:r>
    </w:p>
    <w:p w14:paraId="6D1E8C1C" w14:textId="47F1EC95" w:rsidR="00045CCC" w:rsidRDefault="00045CCC">
      <w:pPr>
        <w:rPr>
          <w:i/>
        </w:rPr>
      </w:pPr>
    </w:p>
    <w:p w14:paraId="22F7DD8D" w14:textId="77777777"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00DD2391" w14:textId="3EAA229B" w:rsidR="00045CCC" w:rsidRDefault="00045CCC">
      <w:pPr>
        <w:rPr>
          <w:i/>
        </w:rPr>
      </w:pPr>
    </w:p>
    <w:p w14:paraId="41DE6AB9" w14:textId="0A5E2B96" w:rsidR="008E55A8" w:rsidRPr="007412AF" w:rsidRDefault="008E55A8" w:rsidP="008E55A8">
      <w:pPr>
        <w:rPr>
          <w:color w:val="767171" w:themeColor="background2" w:themeShade="80"/>
        </w:rPr>
      </w:pPr>
      <w:r w:rsidRPr="007412AF">
        <w:rPr>
          <w:color w:val="767171" w:themeColor="background2" w:themeShade="80"/>
        </w:rPr>
        <w:t>This will be a project that will start on campus and stick to a structured route based on business that fall under the thrift store or second hand shop title.</w:t>
      </w:r>
      <w:r>
        <w:rPr>
          <w:color w:val="767171" w:themeColor="background2" w:themeShade="80"/>
        </w:rPr>
        <w:t xml:space="preserve"> We may need permission in alerting the proper people that we will be taking students off campus. </w:t>
      </w:r>
    </w:p>
    <w:p w14:paraId="24420720" w14:textId="77777777" w:rsidR="005A3952" w:rsidRDefault="005A3952"/>
    <w:p w14:paraId="19FB3108" w14:textId="77777777"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1F5F23E8" w:rsidR="00045CCC" w:rsidRDefault="00045CCC">
      <w:pPr>
        <w:rPr>
          <w:i/>
        </w:rPr>
      </w:pPr>
    </w:p>
    <w:p w14:paraId="309F6A0A" w14:textId="561DA21B" w:rsidR="00045CCC" w:rsidRDefault="008E55A8">
      <w:r>
        <w:t xml:space="preserve">There will not be any other organizations or departments that are going to be affected by this project. This is simply a way for students to learn and enjoy a new sustainable way to </w:t>
      </w:r>
      <w:r w:rsidR="00E05317">
        <w:t>enjoy fashion.</w:t>
      </w:r>
    </w:p>
    <w:p w14:paraId="6B6FBD35" w14:textId="77777777" w:rsidR="00103511" w:rsidRDefault="00103511"/>
    <w:p w14:paraId="79ECBDCD" w14:textId="117C47A3" w:rsidR="005A3952" w:rsidRDefault="0F913E62" w:rsidP="0F913E62">
      <w:pPr>
        <w:rPr>
          <w:i/>
          <w:iCs/>
        </w:rPr>
      </w:pPr>
      <w:r w:rsidRPr="0F913E62">
        <w:rPr>
          <w:i/>
          <w:iCs/>
        </w:rPr>
        <w:t>Have you applied for funding from the Student Green Fee previously? If so, for what project?</w:t>
      </w:r>
    </w:p>
    <w:p w14:paraId="3CC308CF" w14:textId="21C0BE36" w:rsidR="00045CCC" w:rsidRPr="00E05317" w:rsidRDefault="00E05317">
      <w:pPr>
        <w:rPr>
          <w:i/>
          <w:iCs/>
        </w:rPr>
      </w:pPr>
      <w:r>
        <w:rPr>
          <w:i/>
          <w:iCs/>
        </w:rPr>
        <w:lastRenderedPageBreak/>
        <w:t>No</w:t>
      </w:r>
    </w:p>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Pr="0049371F" w:rsidRDefault="0F913E62" w:rsidP="0F913E62">
      <w:pPr>
        <w:rPr>
          <w:b/>
          <w:bCs/>
          <w:i/>
          <w:iCs/>
        </w:rPr>
      </w:pPr>
      <w:r w:rsidRPr="0049371F">
        <w:rPr>
          <w:b/>
          <w:bCs/>
          <w:i/>
          <w:iCs/>
        </w:rPr>
        <w:t>Do you have a plan for project implementation? Describe the key steps of the project.</w:t>
      </w:r>
    </w:p>
    <w:p w14:paraId="5921F6B9" w14:textId="0702F0D3" w:rsidR="00045CCC" w:rsidRDefault="00045CCC">
      <w:pPr>
        <w:rPr>
          <w:i/>
        </w:rPr>
      </w:pPr>
    </w:p>
    <w:p w14:paraId="6661A09E" w14:textId="3B0A33B8" w:rsidR="00045CCC" w:rsidRDefault="00E05317">
      <w:pPr>
        <w:rPr>
          <w:i/>
        </w:rPr>
      </w:pPr>
      <w:r>
        <w:rPr>
          <w:i/>
        </w:rPr>
        <w:t>Implementation only involves getting a consensus of what day and time would accommodate the most students for the best turn out. Also scheduling for the bus to come on selected day.</w:t>
      </w:r>
    </w:p>
    <w:p w14:paraId="048A478C" w14:textId="4A7E4131" w:rsidR="00045CCC" w:rsidRDefault="00045CCC">
      <w:pPr>
        <w:rPr>
          <w:i/>
        </w:rPr>
      </w:pPr>
    </w:p>
    <w:p w14:paraId="168E2543" w14:textId="77777777" w:rsidR="00045CCC" w:rsidRPr="00103511" w:rsidRDefault="00045CCC">
      <w:pPr>
        <w:rPr>
          <w:i/>
        </w:rPr>
      </w:pPr>
    </w:p>
    <w:p w14:paraId="2E4817D9" w14:textId="77777777" w:rsidR="00F57601" w:rsidRDefault="00F57601"/>
    <w:p w14:paraId="0D557EEF" w14:textId="77777777" w:rsidR="00103511" w:rsidRDefault="00103511"/>
    <w:p w14:paraId="407C51A4" w14:textId="2D15D2BF" w:rsidR="00045CCC" w:rsidRPr="0049371F" w:rsidRDefault="0F913E62" w:rsidP="0F913E62">
      <w:pPr>
        <w:rPr>
          <w:b/>
          <w:bCs/>
          <w:i/>
          <w:iCs/>
          <w:color w:val="538135" w:themeColor="accent6" w:themeShade="BF"/>
        </w:rPr>
      </w:pPr>
      <w:r w:rsidRPr="0049371F">
        <w:rPr>
          <w:b/>
          <w:bCs/>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5E9C88EC" w14:textId="77777777" w:rsidR="00045CCC" w:rsidRDefault="00045CCC">
      <w:pPr>
        <w:rPr>
          <w:i/>
        </w:rPr>
      </w:pPr>
    </w:p>
    <w:p w14:paraId="75089D1B" w14:textId="0E877E96" w:rsidR="00045CCC" w:rsidRDefault="0049371F">
      <w:pPr>
        <w:rPr>
          <w:i/>
        </w:rPr>
      </w:pPr>
      <w:r>
        <w:rPr>
          <w:i/>
        </w:rPr>
        <w:t xml:space="preserve">There are a couple of local places that would be willing to accommodate but the prices will vary depending on the season, especially for time around spring break, prom, homecoming and when other events maybe happening in Springfield (ex: entertainers)  </w:t>
      </w:r>
    </w:p>
    <w:p w14:paraId="53E02873" w14:textId="77777777" w:rsidR="00045CCC" w:rsidRDefault="00045CCC">
      <w:pPr>
        <w:rPr>
          <w:i/>
        </w:rPr>
      </w:pPr>
    </w:p>
    <w:p w14:paraId="1C7DCCAE" w14:textId="77777777" w:rsidR="0049371F" w:rsidRPr="0049371F" w:rsidRDefault="0049371F" w:rsidP="0049371F">
      <w:r w:rsidRPr="0049371F">
        <w:t>When it comes to providing transportation for 25 students it can range from $1,842 to $2,592.</w:t>
      </w:r>
      <w:r w:rsidRPr="0049371F">
        <w:t xml:space="preserve"> </w:t>
      </w:r>
      <w:r w:rsidRPr="0049371F">
        <w:t>To accommodate up to 35 students the options are actually cheaper because there are only shuttle type vehicles available, pricing for these is approximately $2,152. The pricing states the services and tax is included.</w:t>
      </w:r>
    </w:p>
    <w:p w14:paraId="7A04AFD7" w14:textId="2121F486" w:rsidR="0049371F" w:rsidRDefault="0049371F" w:rsidP="0049371F">
      <w:r w:rsidRPr="0049371F">
        <w:t xml:space="preserve">Add an additional 250-500 dollars to provide lunch for 25 students. Local restaurant that utilizes farm to table or promotes </w:t>
      </w:r>
      <w:r w:rsidRPr="0049371F">
        <w:t>local</w:t>
      </w:r>
      <w:r w:rsidRPr="0049371F">
        <w:t xml:space="preserve"> purchases of their produce</w:t>
      </w:r>
      <w:r w:rsidRPr="0049371F">
        <w:t>.</w:t>
      </w:r>
    </w:p>
    <w:p w14:paraId="7EEC056A" w14:textId="77777777" w:rsidR="0049371F" w:rsidRDefault="0049371F" w:rsidP="0049371F"/>
    <w:p w14:paraId="2E71079B" w14:textId="77777777" w:rsidR="0049371F" w:rsidRDefault="0049371F" w:rsidP="0049371F">
      <w:pPr>
        <w:rPr>
          <w:color w:val="000000" w:themeColor="text1"/>
        </w:rPr>
      </w:pPr>
      <w:hyperlink r:id="rId9" w:history="1">
        <w:r w:rsidRPr="00B1203A">
          <w:rPr>
            <w:rStyle w:val="Hyperlink"/>
          </w:rPr>
          <w:t>https://www.price4limo.com/quotes/results.php?timestamp=23-3-2024&amp;URL=https%3A%2F%2Fwww.partybuses.net%2F&amp;first=&amp;pickup=Springfield%2C+IL%2C+United+States&amp;destination=Springfield%2C+IL%2C+United+States&amp;servicetype=Corporate+or+Group+Outing&amp;passengers=20&amp;month=3&amp;date=23&amp;year=2024&amp;timefrom=11%3A00&amp;hours=16%3A00&amp;phonenumber=&amp;agree=1</w:t>
        </w:r>
      </w:hyperlink>
      <w:r>
        <w:rPr>
          <w:color w:val="000000" w:themeColor="text1"/>
        </w:rPr>
        <w:t xml:space="preserve"> </w:t>
      </w:r>
    </w:p>
    <w:p w14:paraId="5DD77A05" w14:textId="2AAF1791" w:rsidR="0049371F" w:rsidRDefault="0049371F" w:rsidP="0049371F"/>
    <w:p w14:paraId="061CEF29" w14:textId="5B7D9DC8" w:rsidR="0049371F" w:rsidRDefault="0049371F" w:rsidP="0049371F">
      <w:r>
        <w:t>Here are two other services that are located here in Springfield, again they will want to discuss a date when confirming a price.</w:t>
      </w:r>
    </w:p>
    <w:p w14:paraId="0B0181B3" w14:textId="77777777" w:rsidR="0049371F" w:rsidRDefault="0049371F" w:rsidP="0049371F"/>
    <w:p w14:paraId="6E27ABA4" w14:textId="68424CDE" w:rsidR="0049371F" w:rsidRDefault="0049371F" w:rsidP="0049371F">
      <w:r>
        <w:t>Harmony Limos</w:t>
      </w:r>
    </w:p>
    <w:p w14:paraId="5643D81A" w14:textId="4EA9CB5A" w:rsidR="0049371F" w:rsidRDefault="0049371F" w:rsidP="0049371F">
      <w:hyperlink r:id="rId10" w:history="1">
        <w:r w:rsidRPr="00B21649">
          <w:rPr>
            <w:rStyle w:val="Hyperlink"/>
          </w:rPr>
          <w:t>https://harmonylimos.business.site/?utm_source=gmb&amp;utm_medium=referral</w:t>
        </w:r>
      </w:hyperlink>
      <w:r>
        <w:t xml:space="preserve"> </w:t>
      </w:r>
    </w:p>
    <w:p w14:paraId="575869BE" w14:textId="77777777" w:rsidR="0049371F" w:rsidRDefault="0049371F" w:rsidP="0049371F"/>
    <w:p w14:paraId="2E80DE6B" w14:textId="62C20F4F" w:rsidR="0049371F" w:rsidRDefault="0049371F" w:rsidP="0049371F">
      <w:r>
        <w:t>1 U</w:t>
      </w:r>
      <w:r w:rsidR="006663BB">
        <w:t>p’</w:t>
      </w:r>
      <w:r>
        <w:t>n</w:t>
      </w:r>
      <w:r w:rsidR="006663BB">
        <w:t xml:space="preserve"> </w:t>
      </w:r>
      <w:r>
        <w:t>Limos</w:t>
      </w:r>
    </w:p>
    <w:p w14:paraId="56CFBE7B" w14:textId="17F9D64B" w:rsidR="0049371F" w:rsidRDefault="006663BB" w:rsidP="0049371F">
      <w:hyperlink r:id="rId11" w:history="1">
        <w:r w:rsidRPr="00B21649">
          <w:rPr>
            <w:rStyle w:val="Hyperlink"/>
          </w:rPr>
          <w:t>https://www.1upnlimos.com/</w:t>
        </w:r>
      </w:hyperlink>
      <w:r>
        <w:t xml:space="preserve"> </w:t>
      </w:r>
    </w:p>
    <w:p w14:paraId="4DD0397F" w14:textId="07122888" w:rsidR="0049371F" w:rsidRDefault="0049371F" w:rsidP="0049371F">
      <w:hyperlink r:id="rId12" w:history="1">
        <w:r w:rsidRPr="00B21649">
          <w:rPr>
            <w:rStyle w:val="Hyperlink"/>
          </w:rPr>
          <w:t>https://www.1upnlimos.com/25-30-passenger-ford-f-550-limobus</w:t>
        </w:r>
      </w:hyperlink>
      <w:r>
        <w:t xml:space="preserve"> </w:t>
      </w:r>
    </w:p>
    <w:p w14:paraId="22495A36" w14:textId="77777777" w:rsidR="006663BB" w:rsidRDefault="006663BB" w:rsidP="0049371F"/>
    <w:p w14:paraId="43B25D66" w14:textId="77777777" w:rsidR="006663BB" w:rsidRDefault="006663BB" w:rsidP="0049371F"/>
    <w:p w14:paraId="7339DA01" w14:textId="77777777" w:rsidR="006663BB" w:rsidRDefault="006663BB" w:rsidP="0049371F"/>
    <w:tbl>
      <w:tblPr>
        <w:tblStyle w:val="TableGrid"/>
        <w:tblW w:w="0" w:type="auto"/>
        <w:tblLook w:val="04A0" w:firstRow="1" w:lastRow="0" w:firstColumn="1" w:lastColumn="0" w:noHBand="0" w:noVBand="1"/>
      </w:tblPr>
      <w:tblGrid>
        <w:gridCol w:w="5395"/>
        <w:gridCol w:w="5395"/>
      </w:tblGrid>
      <w:tr w:rsidR="006663BB" w14:paraId="17B3FB6D" w14:textId="77777777" w:rsidTr="006663BB">
        <w:tc>
          <w:tcPr>
            <w:tcW w:w="5395" w:type="dxa"/>
          </w:tcPr>
          <w:p w14:paraId="6DA02646" w14:textId="32081C2A" w:rsidR="006663BB" w:rsidRDefault="006663BB" w:rsidP="0049371F">
            <w:r>
              <w:lastRenderedPageBreak/>
              <w:t xml:space="preserve">Transportation (Bus/Shuttle) </w:t>
            </w:r>
          </w:p>
        </w:tc>
        <w:tc>
          <w:tcPr>
            <w:tcW w:w="5395" w:type="dxa"/>
          </w:tcPr>
          <w:p w14:paraId="33E94976" w14:textId="25836EF5" w:rsidR="006663BB" w:rsidRDefault="006663BB" w:rsidP="0049371F">
            <w:r>
              <w:t>$2,592 approx.</w:t>
            </w:r>
          </w:p>
        </w:tc>
      </w:tr>
      <w:tr w:rsidR="006663BB" w14:paraId="1AD976BD" w14:textId="77777777" w:rsidTr="006663BB">
        <w:tc>
          <w:tcPr>
            <w:tcW w:w="5395" w:type="dxa"/>
          </w:tcPr>
          <w:p w14:paraId="6EC149FB" w14:textId="532CA7A5" w:rsidR="006663BB" w:rsidRDefault="006663BB" w:rsidP="0049371F">
            <w:r>
              <w:t>Lunch/Dinner for 25 students( $20 per student)</w:t>
            </w:r>
          </w:p>
        </w:tc>
        <w:tc>
          <w:tcPr>
            <w:tcW w:w="5395" w:type="dxa"/>
          </w:tcPr>
          <w:p w14:paraId="084003AB" w14:textId="1ED481A2" w:rsidR="006663BB" w:rsidRDefault="006663BB" w:rsidP="0049371F">
            <w:r>
              <w:t>$500</w:t>
            </w:r>
          </w:p>
        </w:tc>
      </w:tr>
      <w:tr w:rsidR="006663BB" w14:paraId="56199970" w14:textId="77777777" w:rsidTr="006663BB">
        <w:tc>
          <w:tcPr>
            <w:tcW w:w="5395" w:type="dxa"/>
          </w:tcPr>
          <w:p w14:paraId="23ACEC4E" w14:textId="2FE35270" w:rsidR="006663BB" w:rsidRDefault="006663BB" w:rsidP="0049371F">
            <w:r>
              <w:t>Total</w:t>
            </w:r>
          </w:p>
        </w:tc>
        <w:tc>
          <w:tcPr>
            <w:tcW w:w="5395" w:type="dxa"/>
          </w:tcPr>
          <w:p w14:paraId="3BF2364A" w14:textId="612DB866" w:rsidR="006663BB" w:rsidRDefault="006663BB" w:rsidP="0049371F">
            <w:r>
              <w:t>$3,092</w:t>
            </w:r>
          </w:p>
        </w:tc>
      </w:tr>
    </w:tbl>
    <w:p w14:paraId="7C6757B3" w14:textId="39747C8C" w:rsidR="00F57601" w:rsidRPr="006663BB" w:rsidRDefault="00F57601">
      <w:pPr>
        <w:rPr>
          <w:i/>
        </w:rPr>
      </w:pPr>
    </w:p>
    <w:p w14:paraId="23F34715" w14:textId="77777777" w:rsidR="00103511" w:rsidRDefault="00103511"/>
    <w:p w14:paraId="05C3EBFB" w14:textId="77777777" w:rsidR="00045CCC" w:rsidRPr="0049371F" w:rsidRDefault="00A50963" w:rsidP="0F913E62">
      <w:pPr>
        <w:rPr>
          <w:b/>
          <w:bCs/>
          <w:i/>
          <w:iCs/>
        </w:rPr>
      </w:pPr>
      <w:r w:rsidRPr="0049371F">
        <w:rPr>
          <w:b/>
          <w:bCs/>
          <w:i/>
          <w:iCs/>
        </w:rPr>
        <w:t>Will this project require ongoing funding</w:t>
      </w:r>
      <w:r w:rsidR="00F57601" w:rsidRPr="0049371F">
        <w:rPr>
          <w:b/>
          <w:bCs/>
          <w:i/>
          <w:iCs/>
        </w:rPr>
        <w:t xml:space="preserve">? </w:t>
      </w:r>
      <w:r w:rsidRPr="0049371F">
        <w:rPr>
          <w:b/>
          <w:bCs/>
          <w:i/>
          <w:iCs/>
        </w:rPr>
        <w:t>Do you have a</w:t>
      </w:r>
      <w:r w:rsidR="00F57601" w:rsidRPr="0049371F">
        <w:rPr>
          <w:b/>
          <w:bCs/>
          <w:i/>
          <w:iCs/>
        </w:rPr>
        <w:t xml:space="preserve"> </w:t>
      </w:r>
      <w:r w:rsidRPr="0049371F">
        <w:rPr>
          <w:b/>
          <w:bCs/>
          <w:i/>
          <w:iCs/>
        </w:rPr>
        <w:t>plan</w:t>
      </w:r>
      <w:r w:rsidR="00F57601" w:rsidRPr="0049371F">
        <w:rPr>
          <w:b/>
          <w:bCs/>
          <w:i/>
          <w:iCs/>
        </w:rPr>
        <w:t xml:space="preserve"> for supporting the project in order to cover replacement</w:t>
      </w:r>
      <w:r w:rsidRPr="0049371F">
        <w:rPr>
          <w:b/>
          <w:bCs/>
          <w:i/>
          <w:iCs/>
        </w:rPr>
        <w:t>, operation, or renewal costs?</w:t>
      </w:r>
      <w:r w:rsidR="00F57601" w:rsidRPr="0049371F">
        <w:rPr>
          <w:b/>
          <w:bCs/>
          <w:i/>
        </w:rPr>
        <w:tab/>
      </w:r>
      <w:r w:rsidR="00F57601" w:rsidRPr="0049371F">
        <w:rPr>
          <w:b/>
          <w:bCs/>
          <w:i/>
        </w:rPr>
        <w:tab/>
      </w:r>
      <w:r w:rsidR="00F57601" w:rsidRPr="0049371F">
        <w:rPr>
          <w:b/>
          <w:bCs/>
          <w:i/>
        </w:rPr>
        <w:tab/>
      </w:r>
      <w:r w:rsidR="00F57601" w:rsidRPr="0049371F">
        <w:rPr>
          <w:b/>
          <w:bCs/>
          <w:i/>
        </w:rPr>
        <w:tab/>
      </w:r>
    </w:p>
    <w:p w14:paraId="733E27F8" w14:textId="77777777" w:rsidR="00045CCC" w:rsidRDefault="00045CCC">
      <w:pPr>
        <w:rPr>
          <w:i/>
        </w:rPr>
      </w:pPr>
    </w:p>
    <w:p w14:paraId="1B94C895" w14:textId="4778DDF9" w:rsidR="006663BB" w:rsidRDefault="006663BB">
      <w:pPr>
        <w:rPr>
          <w:i/>
        </w:rPr>
      </w:pPr>
      <w:r>
        <w:rPr>
          <w:i/>
        </w:rPr>
        <w:t>No, this project will not require any ongoing funding unless it becomes a yearly event. This will be based on the success and interest of the first trip.</w:t>
      </w:r>
    </w:p>
    <w:p w14:paraId="674D291C" w14:textId="77777777" w:rsidR="00045CCC" w:rsidRDefault="00045CCC">
      <w:pPr>
        <w:rPr>
          <w:i/>
        </w:rPr>
      </w:pPr>
    </w:p>
    <w:p w14:paraId="546EDAB4" w14:textId="02E86D3B" w:rsidR="00F57601" w:rsidRPr="00103511" w:rsidRDefault="00F57601">
      <w:pPr>
        <w:rPr>
          <w:i/>
        </w:rPr>
      </w:pPr>
    </w:p>
    <w:p w14:paraId="65012C18" w14:textId="4C1746C4" w:rsidR="00F57601" w:rsidRDefault="00F57601"/>
    <w:p w14:paraId="1853F309" w14:textId="77777777" w:rsidR="00103511" w:rsidRDefault="00103511"/>
    <w:p w14:paraId="2C90A85D" w14:textId="46B9939B" w:rsidR="00F57601" w:rsidRPr="00103511" w:rsidRDefault="00A50963" w:rsidP="4DEF6473">
      <w:pPr>
        <w:rPr>
          <w:i/>
          <w:iCs/>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r w:rsidR="00F57601" w:rsidRPr="00103511">
        <w:rPr>
          <w:i/>
        </w:rPr>
        <w:tab/>
      </w:r>
      <w:r w:rsidR="00F57601" w:rsidRPr="00103511">
        <w:rPr>
          <w:i/>
        </w:rPr>
        <w:tab/>
      </w:r>
      <w:r w:rsidR="006663BB">
        <w:rPr>
          <w:i/>
        </w:rPr>
        <w:t>UIS Green Fee page, and UIS Instagram</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headerReference w:type="default" r:id="rId13"/>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AE38" w14:textId="77777777" w:rsidR="00F2381A" w:rsidRDefault="00F2381A" w:rsidP="00E4055F">
      <w:r>
        <w:separator/>
      </w:r>
    </w:p>
  </w:endnote>
  <w:endnote w:type="continuationSeparator" w:id="0">
    <w:p w14:paraId="596E9900" w14:textId="77777777" w:rsidR="00F2381A" w:rsidRDefault="00F2381A"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EDCF1" w14:textId="77777777" w:rsidR="00F2381A" w:rsidRDefault="00F2381A" w:rsidP="00E4055F">
      <w:r>
        <w:separator/>
      </w:r>
    </w:p>
  </w:footnote>
  <w:footnote w:type="continuationSeparator" w:id="0">
    <w:p w14:paraId="60892945" w14:textId="77777777" w:rsidR="00F2381A" w:rsidRDefault="00F2381A"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4F82"/>
    <w:rsid w:val="00045CCC"/>
    <w:rsid w:val="00103511"/>
    <w:rsid w:val="0023009C"/>
    <w:rsid w:val="003E742C"/>
    <w:rsid w:val="0049371F"/>
    <w:rsid w:val="004A29AC"/>
    <w:rsid w:val="004A7CDE"/>
    <w:rsid w:val="004C5B27"/>
    <w:rsid w:val="004C613E"/>
    <w:rsid w:val="00536BA8"/>
    <w:rsid w:val="00554C79"/>
    <w:rsid w:val="005860AF"/>
    <w:rsid w:val="005A3952"/>
    <w:rsid w:val="005B1A51"/>
    <w:rsid w:val="005E2AA4"/>
    <w:rsid w:val="006663BB"/>
    <w:rsid w:val="006F4B09"/>
    <w:rsid w:val="007363C9"/>
    <w:rsid w:val="00742C1F"/>
    <w:rsid w:val="00762F78"/>
    <w:rsid w:val="008E55A8"/>
    <w:rsid w:val="008F7BF7"/>
    <w:rsid w:val="00907910"/>
    <w:rsid w:val="0098050B"/>
    <w:rsid w:val="00984126"/>
    <w:rsid w:val="00A32CFB"/>
    <w:rsid w:val="00A50963"/>
    <w:rsid w:val="00B82E9D"/>
    <w:rsid w:val="00CD58EC"/>
    <w:rsid w:val="00CE0EB8"/>
    <w:rsid w:val="00D3796C"/>
    <w:rsid w:val="00D83AF0"/>
    <w:rsid w:val="00E05317"/>
    <w:rsid w:val="00E4055F"/>
    <w:rsid w:val="00E54D9C"/>
    <w:rsid w:val="00EC1863"/>
    <w:rsid w:val="00F136FD"/>
    <w:rsid w:val="00F15017"/>
    <w:rsid w:val="00F2381A"/>
    <w:rsid w:val="00F57601"/>
    <w:rsid w:val="00F672C1"/>
    <w:rsid w:val="00F676DC"/>
    <w:rsid w:val="00F81EA2"/>
    <w:rsid w:val="00F851F6"/>
    <w:rsid w:val="00FB0C44"/>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5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be23@uis.ed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reenprojects@uis.edu" TargetMode="External"/><Relationship Id="rId12" Type="http://schemas.openxmlformats.org/officeDocument/2006/relationships/hyperlink" Target="https://www.1upnlimos.com/25-30-passenger-ford-f-550-limobu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is.edu/greenprojects/get-involved/" TargetMode="External"/><Relationship Id="rId11" Type="http://schemas.openxmlformats.org/officeDocument/2006/relationships/hyperlink" Target="https://www.1upnlimos.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harmonylimos.business.site/?utm_source=gmb&amp;utm_medium=referral" TargetMode="External"/><Relationship Id="rId4" Type="http://schemas.openxmlformats.org/officeDocument/2006/relationships/footnotes" Target="footnotes.xml"/><Relationship Id="rId9" Type="http://schemas.openxmlformats.org/officeDocument/2006/relationships/hyperlink" Target="https://www.price4limo.com/quotes/results.php?timestamp=23-3-2024&amp;URL=https%3A%2F%2Fwww.partybuses.net%2F&amp;first=&amp;pickup=Springfield%2C+IL%2C+United+States&amp;destination=Springfield%2C+IL%2C+United+States&amp;servicetype=Corporate+or+Group+Outing&amp;passengers=20&amp;month=3&amp;date=23&amp;year=2024&amp;timefrom=11%3A00&amp;hours=16%3A00&amp;phonenumber=&amp;agree=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Fox Roberts</cp:lastModifiedBy>
  <cp:revision>3</cp:revision>
  <dcterms:created xsi:type="dcterms:W3CDTF">2023-11-17T22:35:00Z</dcterms:created>
  <dcterms:modified xsi:type="dcterms:W3CDTF">2023-11-17T23:12:00Z</dcterms:modified>
</cp:coreProperties>
</file>