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543F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0E7B395" wp14:editId="33E14AFF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C62F" w14:textId="77777777" w:rsidR="00A66DAA" w:rsidRPr="009A5AF6" w:rsidRDefault="00A51399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Waubonsee Community College</w:t>
      </w:r>
    </w:p>
    <w:p w14:paraId="5E6CD5FC" w14:textId="77777777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105A0761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8D9DE1E" w14:textId="77777777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3767DC">
        <w:rPr>
          <w:rFonts w:ascii="Arial" w:hAnsi="Arial" w:cs="Arial"/>
          <w:color w:val="222222"/>
        </w:rPr>
        <w:t xml:space="preserve">24 </w:t>
      </w:r>
      <w:r w:rsidRPr="00826A80">
        <w:rPr>
          <w:rFonts w:ascii="Arial" w:hAnsi="Arial" w:cs="Arial"/>
          <w:color w:val="222222"/>
        </w:rPr>
        <w:t xml:space="preserve">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092B027D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520B23DD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6BC6CE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9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11B6876F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766273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0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32ABA74D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3E006C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2BA32C11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DE5355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1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452F9E79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DF6372" w14:textId="77777777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763C62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2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6AF6DDEF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3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1BAD0BA5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6"/>
        <w:gridCol w:w="2059"/>
        <w:gridCol w:w="198"/>
        <w:gridCol w:w="1865"/>
        <w:gridCol w:w="911"/>
        <w:gridCol w:w="2819"/>
        <w:gridCol w:w="27"/>
        <w:gridCol w:w="25"/>
      </w:tblGrid>
      <w:tr w:rsidR="00A74F5E" w:rsidRPr="007E3B2D" w14:paraId="1759682F" w14:textId="77777777" w:rsidTr="00A4185B">
        <w:trPr>
          <w:gridAfter w:val="2"/>
          <w:wAfter w:w="52" w:type="dxa"/>
          <w:trHeight w:hRule="exact" w:val="54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4691E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19C3C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378B2" w14:textId="77777777" w:rsidR="00A74F5E" w:rsidRPr="005D149D" w:rsidRDefault="00A51399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Waubonsee CC 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A28C4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ADAD1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A74F5E" w:rsidRPr="007E3B2D" w14:paraId="4AD4C5D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BFE87E6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4EB05E9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5F28BC9C" w14:textId="77777777" w:rsidR="00A74F5E" w:rsidRPr="007E3B2D" w:rsidRDefault="004C14F2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8D8A80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B20773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4" w:history="1">
              <w:r w:rsidR="00F31058">
                <w:rPr>
                  <w:rStyle w:val="Hyperlink"/>
                  <w:sz w:val="18"/>
                </w:rPr>
                <w:t>https://www.uis.edu/aef</w:t>
              </w:r>
            </w:hyperlink>
            <w:r w:rsidR="00F31058" w:rsidRPr="0011687D">
              <w:rPr>
                <w:sz w:val="18"/>
              </w:rPr>
              <w:t xml:space="preserve"> 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5" w:history="1">
              <w:r w:rsidR="00F31058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3C268D" w:rsidRPr="007E3B2D" w14:paraId="0A762472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FB73EC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3F0E29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5" w:type="dxa"/>
          </w:tcPr>
          <w:p w14:paraId="1B318377" w14:textId="77777777" w:rsidR="003C268D" w:rsidRPr="007E3B2D" w:rsidRDefault="00B77D00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203</w:t>
            </w:r>
          </w:p>
        </w:tc>
        <w:tc>
          <w:tcPr>
            <w:tcW w:w="911" w:type="dxa"/>
          </w:tcPr>
          <w:p w14:paraId="558D201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21493C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3949EA3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60D325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A913950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</w:tcPr>
          <w:p w14:paraId="20508A1B" w14:textId="77777777" w:rsidR="00A74F5E" w:rsidRPr="007E3B2D" w:rsidRDefault="00B77D00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4CCEF1B1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A1B02DF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4B15A10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AC466E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316D81B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5" w:type="dxa"/>
          </w:tcPr>
          <w:p w14:paraId="7E6D5E18" w14:textId="77777777" w:rsidR="00A74F5E" w:rsidRPr="007E3B2D" w:rsidRDefault="00B77D00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44BFBA33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A571D8F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68E86995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7D09970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89B2120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5" w:type="dxa"/>
          </w:tcPr>
          <w:p w14:paraId="32528E62" w14:textId="77777777" w:rsidR="00A74F5E" w:rsidRPr="007E3B2D" w:rsidRDefault="00E622E2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 207 or MTH 107</w:t>
            </w:r>
          </w:p>
        </w:tc>
        <w:tc>
          <w:tcPr>
            <w:tcW w:w="911" w:type="dxa"/>
          </w:tcPr>
          <w:p w14:paraId="242D2390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2BA1C9B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1BFF6C7A" w14:textId="77777777" w:rsidTr="00A4185B">
        <w:trPr>
          <w:gridAfter w:val="2"/>
          <w:wAfter w:w="52" w:type="dxa"/>
          <w:trHeight w:hRule="exact" w:val="262"/>
        </w:trPr>
        <w:tc>
          <w:tcPr>
            <w:tcW w:w="8819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275BF6" w14:textId="77777777" w:rsidR="00A74F5E" w:rsidRPr="00A74F5E" w:rsidRDefault="00A74F5E" w:rsidP="00960F77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BFFB63E" w14:textId="77777777" w:rsidR="00A74F5E" w:rsidRPr="007E3B2D" w:rsidRDefault="00A74F5E" w:rsidP="00960F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F5E" w:rsidRPr="007E3B2D" w14:paraId="5FF12D1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0F132DA" w14:textId="77777777" w:rsidR="00A74F5E" w:rsidRPr="007E3B2D" w:rsidRDefault="00A74F5E" w:rsidP="00960F7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3038A751" w14:textId="77777777" w:rsidR="00A74F5E" w:rsidRPr="007E3B2D" w:rsidRDefault="00A74F5E" w:rsidP="00960F7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0877AB44" w14:textId="77777777" w:rsidR="00A74F5E" w:rsidRPr="007E3B2D" w:rsidRDefault="00E823C3" w:rsidP="00960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1F20533" w14:textId="77777777" w:rsidR="00A74F5E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BE69E3" w14:textId="77777777" w:rsidR="00A74F5E" w:rsidRPr="007E3B2D" w:rsidRDefault="00000000" w:rsidP="00960F7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6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7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3C268D" w:rsidRPr="007E3B2D" w14:paraId="3A794C3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5C90EB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743069F9" w14:textId="77777777" w:rsidR="003C268D" w:rsidRPr="006757AD" w:rsidRDefault="003C268D" w:rsidP="003C268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5" w:type="dxa"/>
          </w:tcPr>
          <w:p w14:paraId="005E772A" w14:textId="77777777" w:rsidR="003C268D" w:rsidRPr="007E3B2D" w:rsidRDefault="00AB3FAE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PHY 222 </w:t>
            </w:r>
          </w:p>
        </w:tc>
        <w:tc>
          <w:tcPr>
            <w:tcW w:w="911" w:type="dxa"/>
          </w:tcPr>
          <w:p w14:paraId="430E238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76D94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5361D2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A6E676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58827AF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5" w:type="dxa"/>
          </w:tcPr>
          <w:p w14:paraId="20B442AE" w14:textId="77777777" w:rsidR="003C268D" w:rsidRPr="007E3B2D" w:rsidRDefault="00AB3FAE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120</w:t>
            </w:r>
          </w:p>
        </w:tc>
        <w:tc>
          <w:tcPr>
            <w:tcW w:w="911" w:type="dxa"/>
          </w:tcPr>
          <w:p w14:paraId="3E6EC4BC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7E2AA0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1511CC1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0969F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7C33DC4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5" w:type="dxa"/>
          </w:tcPr>
          <w:p w14:paraId="6C97B4E3" w14:textId="77777777" w:rsidR="003C268D" w:rsidRPr="007E3B2D" w:rsidRDefault="00EB4F9A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</w:t>
            </w:r>
          </w:p>
        </w:tc>
        <w:tc>
          <w:tcPr>
            <w:tcW w:w="911" w:type="dxa"/>
          </w:tcPr>
          <w:p w14:paraId="130361C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CAC5C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7FB" w:rsidRPr="007E3B2D" w14:paraId="659FF79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CE762D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9987990" w14:textId="77777777" w:rsidR="002667FB" w:rsidRPr="007E3B2D" w:rsidRDefault="002667FB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5" w:type="dxa"/>
          </w:tcPr>
          <w:p w14:paraId="097C3B4B" w14:textId="77777777" w:rsidR="002667FB" w:rsidRDefault="00EB4F9A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122</w:t>
            </w:r>
          </w:p>
        </w:tc>
        <w:tc>
          <w:tcPr>
            <w:tcW w:w="911" w:type="dxa"/>
          </w:tcPr>
          <w:p w14:paraId="7DFB65A3" w14:textId="77777777" w:rsidR="002667FB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7723AA" w14:textId="77777777" w:rsidR="002667FB" w:rsidRPr="007E3B2D" w:rsidRDefault="002667FB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FF999D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4E9421A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399C3C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5" w:type="dxa"/>
          </w:tcPr>
          <w:p w14:paraId="7CF86515" w14:textId="77777777" w:rsidR="003C268D" w:rsidRPr="007E3B2D" w:rsidRDefault="00EB4F9A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231</w:t>
            </w:r>
          </w:p>
        </w:tc>
        <w:tc>
          <w:tcPr>
            <w:tcW w:w="911" w:type="dxa"/>
          </w:tcPr>
          <w:p w14:paraId="604AD4E2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D5BE7D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23A99D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8F1A61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DF3D646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5" w:type="dxa"/>
          </w:tcPr>
          <w:p w14:paraId="3E702FDE" w14:textId="77777777" w:rsidR="003C268D" w:rsidRPr="007E3B2D" w:rsidRDefault="00EB4F9A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232</w:t>
            </w:r>
          </w:p>
        </w:tc>
        <w:tc>
          <w:tcPr>
            <w:tcW w:w="911" w:type="dxa"/>
          </w:tcPr>
          <w:p w14:paraId="70E93BF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AEC7FA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52E0880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D2D772C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4419C30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</w:tcPr>
          <w:p w14:paraId="2411C909" w14:textId="77777777" w:rsidR="003C268D" w:rsidRPr="007E3B2D" w:rsidRDefault="00E622E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</w:tcPr>
          <w:p w14:paraId="595A31D0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35E6B4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6EC689E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ACFE331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44B966E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5" w:type="dxa"/>
          </w:tcPr>
          <w:p w14:paraId="42D6ECAD" w14:textId="77777777" w:rsidR="003C268D" w:rsidRPr="007E3B2D" w:rsidRDefault="00E622E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132</w:t>
            </w:r>
          </w:p>
        </w:tc>
        <w:tc>
          <w:tcPr>
            <w:tcW w:w="911" w:type="dxa"/>
          </w:tcPr>
          <w:p w14:paraId="4A42863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238587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7F027CFA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A60291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24" w:space="0" w:color="auto"/>
            </w:tcBorders>
          </w:tcPr>
          <w:p w14:paraId="68BD5ACD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5" w:type="dxa"/>
            <w:tcBorders>
              <w:bottom w:val="single" w:sz="24" w:space="0" w:color="auto"/>
            </w:tcBorders>
          </w:tcPr>
          <w:p w14:paraId="43515A6A" w14:textId="77777777" w:rsidR="003C268D" w:rsidRPr="007E3B2D" w:rsidRDefault="00E622E2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23067C96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E6456E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268D" w:rsidRPr="007E3B2D" w14:paraId="28567EB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8171DE" w14:textId="77777777" w:rsidR="003C268D" w:rsidRPr="007E3B2D" w:rsidRDefault="003C268D" w:rsidP="003C268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09FA0C9F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58C2E15D" w14:textId="77777777" w:rsidR="003C268D" w:rsidRPr="007E3B2D" w:rsidRDefault="00AB3FAE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120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74C9011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3FA980" w14:textId="77777777" w:rsidR="003C268D" w:rsidRPr="007E3B2D" w:rsidRDefault="00000000" w:rsidP="003C26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8" w:history="1">
              <w:r w:rsidR="00F3105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F3105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F3105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9" w:history="1">
              <w:r w:rsidR="00F31058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3C268D" w:rsidRPr="007E3B2D" w14:paraId="021B8994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485647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72297D2" w14:textId="77777777" w:rsidR="003C268D" w:rsidRPr="007E3B2D" w:rsidRDefault="003C268D" w:rsidP="003C268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 w:rsidR="00F31058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5" w:type="dxa"/>
          </w:tcPr>
          <w:p w14:paraId="55270557" w14:textId="77777777" w:rsidR="003C268D" w:rsidRPr="007E3B2D" w:rsidRDefault="00AB3FAE" w:rsidP="003C26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122</w:t>
            </w:r>
          </w:p>
        </w:tc>
        <w:tc>
          <w:tcPr>
            <w:tcW w:w="911" w:type="dxa"/>
          </w:tcPr>
          <w:p w14:paraId="5504C155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279B4D8" w14:textId="77777777" w:rsidR="003C268D" w:rsidRPr="007E3B2D" w:rsidRDefault="003C268D" w:rsidP="003C268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AD1039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579B4B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5916313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5" w:type="dxa"/>
          </w:tcPr>
          <w:p w14:paraId="436BC57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</w:t>
            </w:r>
          </w:p>
        </w:tc>
        <w:tc>
          <w:tcPr>
            <w:tcW w:w="911" w:type="dxa"/>
          </w:tcPr>
          <w:p w14:paraId="1882DA3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EFB53F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B6AE8C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83C88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7DB14CA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5" w:type="dxa"/>
          </w:tcPr>
          <w:p w14:paraId="15D723C0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122</w:t>
            </w:r>
          </w:p>
        </w:tc>
        <w:tc>
          <w:tcPr>
            <w:tcW w:w="911" w:type="dxa"/>
          </w:tcPr>
          <w:p w14:paraId="7983385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A1464C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1C17B6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70126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597DB3A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5" w:type="dxa"/>
          </w:tcPr>
          <w:p w14:paraId="46630D0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231</w:t>
            </w:r>
          </w:p>
        </w:tc>
        <w:tc>
          <w:tcPr>
            <w:tcW w:w="911" w:type="dxa"/>
          </w:tcPr>
          <w:p w14:paraId="60F69D5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FFE81A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B8E751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A6EE4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33" w:type="dxa"/>
            <w:gridSpan w:val="4"/>
            <w:vAlign w:val="center"/>
          </w:tcPr>
          <w:p w14:paraId="0D0F58C2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0CCCAD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C83149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32DFAA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5F5745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5" w:type="dxa"/>
          </w:tcPr>
          <w:p w14:paraId="547C223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221</w:t>
            </w:r>
          </w:p>
        </w:tc>
        <w:tc>
          <w:tcPr>
            <w:tcW w:w="911" w:type="dxa"/>
          </w:tcPr>
          <w:p w14:paraId="393A5DB2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F293FD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993350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BB8C30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A1E16B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5" w:type="dxa"/>
          </w:tcPr>
          <w:p w14:paraId="7F5B49E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222</w:t>
            </w:r>
          </w:p>
        </w:tc>
        <w:tc>
          <w:tcPr>
            <w:tcW w:w="911" w:type="dxa"/>
          </w:tcPr>
          <w:p w14:paraId="6C2EABF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588BBA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9422D74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654A9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BEA896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5" w:type="dxa"/>
          </w:tcPr>
          <w:p w14:paraId="3FA5D70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232</w:t>
            </w:r>
          </w:p>
        </w:tc>
        <w:tc>
          <w:tcPr>
            <w:tcW w:w="911" w:type="dxa"/>
          </w:tcPr>
          <w:p w14:paraId="58374AF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C439F4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28520CE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AD679A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105020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</w:tcPr>
          <w:p w14:paraId="782CDAE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</w:tcPr>
          <w:p w14:paraId="6BD7C25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F4844D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8B1160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848439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33" w:type="dxa"/>
            <w:gridSpan w:val="4"/>
            <w:tcBorders>
              <w:bottom w:val="single" w:sz="24" w:space="0" w:color="auto"/>
            </w:tcBorders>
            <w:vAlign w:val="center"/>
          </w:tcPr>
          <w:p w14:paraId="3756FADC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EE2AA6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548762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CA5E84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43CBA89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7710157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F14DAF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21E485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0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1" w:history="1">
              <w:r w:rsidR="00EB4F9A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EB4F9A" w:rsidRPr="007E3B2D" w14:paraId="7D7A39EA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7EA1DC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B84F9B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5" w:type="dxa"/>
          </w:tcPr>
          <w:p w14:paraId="076CB19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203</w:t>
            </w:r>
          </w:p>
        </w:tc>
        <w:tc>
          <w:tcPr>
            <w:tcW w:w="911" w:type="dxa"/>
          </w:tcPr>
          <w:p w14:paraId="6FE55B4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CEB647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C2D14C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0CBC8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4AA081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</w:tcPr>
          <w:p w14:paraId="6A066F1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ECN</w:t>
            </w:r>
            <w:r w:rsidR="00944928">
              <w:rPr>
                <w:rFonts w:cstheme="minorHAnsi"/>
                <w:sz w:val="18"/>
                <w:szCs w:val="18"/>
              </w:rPr>
              <w:t xml:space="preserve"> 201</w:t>
            </w:r>
          </w:p>
        </w:tc>
        <w:tc>
          <w:tcPr>
            <w:tcW w:w="911" w:type="dxa"/>
          </w:tcPr>
          <w:p w14:paraId="13E1B44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4CDF49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C1D45B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83F56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96A773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5" w:type="dxa"/>
          </w:tcPr>
          <w:p w14:paraId="746C4A0D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202</w:t>
            </w:r>
          </w:p>
          <w:p w14:paraId="7961C317" w14:textId="77777777" w:rsidR="00944928" w:rsidRPr="007E3B2D" w:rsidRDefault="00944928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68638A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63721E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3537DF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A08FF7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63D144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5" w:type="dxa"/>
          </w:tcPr>
          <w:p w14:paraId="603ED8E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 207 or MTH 107</w:t>
            </w:r>
          </w:p>
        </w:tc>
        <w:tc>
          <w:tcPr>
            <w:tcW w:w="911" w:type="dxa"/>
          </w:tcPr>
          <w:p w14:paraId="6614073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9656EA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ABC0288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51489DB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033" w:type="dxa"/>
            <w:gridSpan w:val="4"/>
            <w:vAlign w:val="center"/>
          </w:tcPr>
          <w:p w14:paraId="1FF96C94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EC7315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CA4043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9BA2341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033" w:type="dxa"/>
            <w:gridSpan w:val="4"/>
            <w:vAlign w:val="center"/>
          </w:tcPr>
          <w:p w14:paraId="14E7343B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4CB771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20D3B84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B42BCE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033" w:type="dxa"/>
            <w:gridSpan w:val="4"/>
            <w:vAlign w:val="center"/>
          </w:tcPr>
          <w:p w14:paraId="1A559441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0254D2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7A6E44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0B0FDD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033" w:type="dxa"/>
            <w:gridSpan w:val="4"/>
            <w:vAlign w:val="center"/>
          </w:tcPr>
          <w:p w14:paraId="4106CE23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D1EF4E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6A74D8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88FD913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14:paraId="1187759D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4B7B4F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472046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55813E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14:paraId="5A4BFB84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FFCE88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F5C0E3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5207A99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14:paraId="7A0C37D7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1C7217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CBE1193" w14:textId="77777777" w:rsidTr="00A4185B">
        <w:trPr>
          <w:gridAfter w:val="2"/>
          <w:wAfter w:w="52" w:type="dxa"/>
          <w:trHeight w:hRule="exact" w:val="288"/>
        </w:trPr>
        <w:tc>
          <w:tcPr>
            <w:tcW w:w="8819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9A96CB" w14:textId="77777777" w:rsidR="00EB4F9A" w:rsidRPr="00A74F5E" w:rsidRDefault="00EB4F9A" w:rsidP="00EB4F9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97CDC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F126055" w14:textId="77777777" w:rsidTr="00A4185B">
        <w:trPr>
          <w:gridAfter w:val="2"/>
          <w:wAfter w:w="52" w:type="dxa"/>
          <w:trHeight w:hRule="exact" w:val="825"/>
        </w:trPr>
        <w:tc>
          <w:tcPr>
            <w:tcW w:w="11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1CC7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  <w:p w14:paraId="691DD91B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  <w:p w14:paraId="391EC058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  <w:p w14:paraId="6BC5BA25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  <w:p w14:paraId="1B8316E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F56EF77" w14:textId="77777777" w:rsidTr="00A4185B">
        <w:trPr>
          <w:gridAfter w:val="2"/>
          <w:wAfter w:w="52" w:type="dxa"/>
          <w:trHeight w:hRule="exact" w:val="825"/>
        </w:trPr>
        <w:tc>
          <w:tcPr>
            <w:tcW w:w="11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4A23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2ABC941" w14:textId="77777777" w:rsidTr="00A4185B">
        <w:trPr>
          <w:gridAfter w:val="2"/>
          <w:wAfter w:w="52" w:type="dxa"/>
          <w:trHeight w:hRule="exact" w:val="45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2D7E67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6E48C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AB25D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Waubonsee 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97C04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78450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EB4F9A" w:rsidRPr="007E3B2D" w14:paraId="5C2101D7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3549470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5ECF4DA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51E2C5A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3C57B2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132937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2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3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EB4F9A" w:rsidRPr="007E3B2D" w14:paraId="600462D7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506D4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D7DCE6F" w14:textId="77777777" w:rsidR="00EB4F9A" w:rsidRPr="00C55B02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5" w:type="dxa"/>
          </w:tcPr>
          <w:p w14:paraId="7E65394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222</w:t>
            </w:r>
          </w:p>
        </w:tc>
        <w:tc>
          <w:tcPr>
            <w:tcW w:w="911" w:type="dxa"/>
          </w:tcPr>
          <w:p w14:paraId="0C5391D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D0FBE4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3D37EE6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50CE6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E0B791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865" w:type="dxa"/>
          </w:tcPr>
          <w:p w14:paraId="49317D9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120</w:t>
            </w:r>
          </w:p>
        </w:tc>
        <w:tc>
          <w:tcPr>
            <w:tcW w:w="911" w:type="dxa"/>
          </w:tcPr>
          <w:p w14:paraId="0AABC4A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AA4EAE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54FCA0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B80A3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66C662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5" w:type="dxa"/>
          </w:tcPr>
          <w:p w14:paraId="4796AF6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</w:t>
            </w:r>
          </w:p>
        </w:tc>
        <w:tc>
          <w:tcPr>
            <w:tcW w:w="911" w:type="dxa"/>
          </w:tcPr>
          <w:p w14:paraId="7AD474E2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394FA3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6573C4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0725C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A41CB1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865" w:type="dxa"/>
          </w:tcPr>
          <w:p w14:paraId="391A06BB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122</w:t>
            </w:r>
          </w:p>
        </w:tc>
        <w:tc>
          <w:tcPr>
            <w:tcW w:w="911" w:type="dxa"/>
          </w:tcPr>
          <w:p w14:paraId="3680FCB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D6AD41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D39243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AFC23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50BB673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1865" w:type="dxa"/>
          </w:tcPr>
          <w:p w14:paraId="407386B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231</w:t>
            </w:r>
          </w:p>
        </w:tc>
        <w:tc>
          <w:tcPr>
            <w:tcW w:w="911" w:type="dxa"/>
          </w:tcPr>
          <w:p w14:paraId="2B03FD3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316D012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35D6DF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30595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DDFE08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5" w:type="dxa"/>
          </w:tcPr>
          <w:p w14:paraId="20B676C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232</w:t>
            </w:r>
          </w:p>
        </w:tc>
        <w:tc>
          <w:tcPr>
            <w:tcW w:w="911" w:type="dxa"/>
          </w:tcPr>
          <w:p w14:paraId="12F7D6A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8F1E7F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69D932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24F5D4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9BAB63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</w:tcPr>
          <w:p w14:paraId="7AECA5F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211 or MTH 131</w:t>
            </w:r>
          </w:p>
        </w:tc>
        <w:tc>
          <w:tcPr>
            <w:tcW w:w="911" w:type="dxa"/>
          </w:tcPr>
          <w:p w14:paraId="63A7834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C63AAD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10E1546" w14:textId="77777777" w:rsidTr="0060213A">
        <w:trPr>
          <w:gridAfter w:val="2"/>
          <w:wAfter w:w="52" w:type="dxa"/>
          <w:trHeight w:hRule="exact" w:val="217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224C7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CDBD47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5" w:type="dxa"/>
          </w:tcPr>
          <w:p w14:paraId="28726FE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132</w:t>
            </w:r>
          </w:p>
        </w:tc>
        <w:tc>
          <w:tcPr>
            <w:tcW w:w="911" w:type="dxa"/>
          </w:tcPr>
          <w:p w14:paraId="493CFF1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412D1F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4BE30D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452F3C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033" w:type="dxa"/>
            <w:gridSpan w:val="4"/>
            <w:vAlign w:val="center"/>
          </w:tcPr>
          <w:p w14:paraId="6D5EC87F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83E9A9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DD02632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F6527C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033" w:type="dxa"/>
            <w:gridSpan w:val="4"/>
            <w:vAlign w:val="center"/>
          </w:tcPr>
          <w:p w14:paraId="76B33462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3ED9DE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D2B7B6C" w14:textId="77777777" w:rsidTr="0060213A">
        <w:trPr>
          <w:gridAfter w:val="2"/>
          <w:wAfter w:w="52" w:type="dxa"/>
          <w:trHeight w:hRule="exact" w:val="663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556469A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29DF2DC8" w14:textId="77777777" w:rsidR="00EB4F9A" w:rsidRPr="00F31058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71EC0F1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080C09D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0E1B21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7A7019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4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5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EB4F9A" w:rsidRPr="007E3B2D" w14:paraId="36580318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82AC050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4B20B459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40B39AC4" w14:textId="77777777" w:rsidR="00EB4F9A" w:rsidRPr="0027402F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4545224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150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840C5C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F1124E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6" w:history="1"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7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EB4F9A" w:rsidRPr="007E3B2D" w14:paraId="43B7846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97B718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FBE4E23" w14:textId="77777777" w:rsidR="00EB4F9A" w:rsidRPr="0027402F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65" w:type="dxa"/>
          </w:tcPr>
          <w:p w14:paraId="02C85A4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250</w:t>
            </w:r>
          </w:p>
        </w:tc>
        <w:tc>
          <w:tcPr>
            <w:tcW w:w="911" w:type="dxa"/>
          </w:tcPr>
          <w:p w14:paraId="5B3B124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43A180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D4EA50A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602DE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ECEBF4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14:paraId="0C8BF8A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210</w:t>
            </w:r>
          </w:p>
        </w:tc>
        <w:tc>
          <w:tcPr>
            <w:tcW w:w="911" w:type="dxa"/>
          </w:tcPr>
          <w:p w14:paraId="70CF08F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198C872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BA778B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1E527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F4F67F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65" w:type="dxa"/>
          </w:tcPr>
          <w:p w14:paraId="74535CF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</w:tcPr>
          <w:p w14:paraId="3D23715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3BED96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54B938F" w14:textId="77777777" w:rsidTr="0060213A">
        <w:trPr>
          <w:gridAfter w:val="2"/>
          <w:wAfter w:w="52" w:type="dxa"/>
          <w:trHeight w:hRule="exact" w:val="235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CE1F8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24" w:space="0" w:color="auto"/>
            </w:tcBorders>
          </w:tcPr>
          <w:p w14:paraId="389D4AB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5" w:type="dxa"/>
            <w:tcBorders>
              <w:bottom w:val="single" w:sz="24" w:space="0" w:color="auto"/>
            </w:tcBorders>
          </w:tcPr>
          <w:p w14:paraId="054887A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4A8815F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BF5C7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A308A1F" w14:textId="77777777" w:rsidTr="0060213A">
        <w:trPr>
          <w:gridAfter w:val="2"/>
          <w:wAfter w:w="52" w:type="dxa"/>
          <w:trHeight w:hRule="exact" w:val="708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F688341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27803832" w14:textId="77777777" w:rsidR="00763C62" w:rsidRPr="007E3B2D" w:rsidRDefault="00763C62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CF898F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24" w:space="0" w:color="auto"/>
            </w:tcBorders>
          </w:tcPr>
          <w:p w14:paraId="68126FB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 100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26557E4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DB253E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8" w:history="1">
              <w:r w:rsidR="00EB4F9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EB4F9A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9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60213A" w:rsidRPr="007E3B2D" w14:paraId="7ED632CB" w14:textId="77777777" w:rsidTr="0060213A">
        <w:trPr>
          <w:gridAfter w:val="2"/>
          <w:wAfter w:w="52" w:type="dxa"/>
          <w:trHeight w:val="237"/>
        </w:trPr>
        <w:tc>
          <w:tcPr>
            <w:tcW w:w="378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457E2D" w14:textId="405C0727" w:rsidR="0060213A" w:rsidRPr="007E3B2D" w:rsidRDefault="0060213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632A8" w14:textId="64C4A1E2" w:rsidR="0060213A" w:rsidRPr="007E3B2D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</w:tcPr>
          <w:p w14:paraId="1FD21440" w14:textId="5F635487" w:rsidR="0060213A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595F9E16" w14:textId="648CC59E" w:rsidR="0060213A" w:rsidRPr="007E3B2D" w:rsidRDefault="0060213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right w:val="single" w:sz="24" w:space="0" w:color="auto"/>
            </w:tcBorders>
            <w:vAlign w:val="center"/>
          </w:tcPr>
          <w:p w14:paraId="4440A3BC" w14:textId="1FE8361F" w:rsidR="0060213A" w:rsidRDefault="0060213A" w:rsidP="00EB4F9A">
            <w:pPr>
              <w:jc w:val="center"/>
            </w:pPr>
            <w:hyperlink r:id="rId30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1" w:history="1">
              <w:r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60213A" w:rsidRPr="007E3B2D" w14:paraId="3CF5C385" w14:textId="77777777" w:rsidTr="00573C47">
        <w:trPr>
          <w:gridAfter w:val="2"/>
          <w:wAfter w:w="52" w:type="dxa"/>
          <w:trHeight w:hRule="exact" w:val="281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8FEE738" w14:textId="77777777" w:rsidR="0060213A" w:rsidRDefault="0060213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505" w14:textId="0D4A4E22" w:rsidR="0060213A" w:rsidRPr="007E3B2D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1865" w:type="dxa"/>
            <w:shd w:val="clear" w:color="auto" w:fill="auto"/>
          </w:tcPr>
          <w:p w14:paraId="0473ED51" w14:textId="3F53A43B" w:rsidR="0060213A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200</w:t>
            </w:r>
          </w:p>
        </w:tc>
        <w:tc>
          <w:tcPr>
            <w:tcW w:w="911" w:type="dxa"/>
            <w:shd w:val="clear" w:color="auto" w:fill="auto"/>
          </w:tcPr>
          <w:p w14:paraId="6E63F080" w14:textId="79CC0660" w:rsidR="0060213A" w:rsidRPr="007E3B2D" w:rsidRDefault="0060213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B0E418F" w14:textId="77777777" w:rsidR="0060213A" w:rsidRDefault="0060213A" w:rsidP="00EB4F9A">
            <w:pPr>
              <w:jc w:val="center"/>
            </w:pPr>
          </w:p>
        </w:tc>
      </w:tr>
      <w:tr w:rsidR="0060213A" w:rsidRPr="007E3B2D" w14:paraId="46B21B44" w14:textId="77777777" w:rsidTr="00573C47">
        <w:trPr>
          <w:gridAfter w:val="2"/>
          <w:wAfter w:w="52" w:type="dxa"/>
          <w:trHeight w:hRule="exact" w:val="281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5AA47A" w14:textId="77777777" w:rsidR="0060213A" w:rsidRDefault="0060213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4AA06" w14:textId="1A492D36" w:rsidR="0060213A" w:rsidRPr="007E3B2D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65" w:type="dxa"/>
            <w:shd w:val="clear" w:color="auto" w:fill="auto"/>
          </w:tcPr>
          <w:p w14:paraId="73DB6984" w14:textId="1C15FE24" w:rsidR="0060213A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220</w:t>
            </w:r>
          </w:p>
        </w:tc>
        <w:tc>
          <w:tcPr>
            <w:tcW w:w="911" w:type="dxa"/>
            <w:shd w:val="clear" w:color="auto" w:fill="auto"/>
          </w:tcPr>
          <w:p w14:paraId="436BD5C7" w14:textId="3087C73F" w:rsidR="0060213A" w:rsidRPr="007E3B2D" w:rsidRDefault="0060213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AF511A1" w14:textId="77777777" w:rsidR="0060213A" w:rsidRDefault="0060213A" w:rsidP="00EB4F9A">
            <w:pPr>
              <w:jc w:val="center"/>
            </w:pPr>
          </w:p>
        </w:tc>
      </w:tr>
      <w:tr w:rsidR="0060213A" w:rsidRPr="007E3B2D" w14:paraId="4BEC2DC0" w14:textId="77777777" w:rsidTr="0060213A">
        <w:trPr>
          <w:gridAfter w:val="2"/>
          <w:wAfter w:w="52" w:type="dxa"/>
          <w:trHeight w:hRule="exact" w:val="217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9CCC802" w14:textId="77777777" w:rsidR="0060213A" w:rsidRDefault="0060213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021D96F" w14:textId="51411B1F" w:rsidR="0060213A" w:rsidRPr="007E3B2D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1865" w:type="dxa"/>
            <w:tcBorders>
              <w:bottom w:val="single" w:sz="24" w:space="0" w:color="auto"/>
            </w:tcBorders>
            <w:shd w:val="clear" w:color="auto" w:fill="auto"/>
          </w:tcPr>
          <w:p w14:paraId="2D9F2F99" w14:textId="75A98916" w:rsidR="0060213A" w:rsidRDefault="0060213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bottom w:val="single" w:sz="24" w:space="0" w:color="auto"/>
            </w:tcBorders>
            <w:shd w:val="clear" w:color="auto" w:fill="auto"/>
          </w:tcPr>
          <w:p w14:paraId="4EF1C3DE" w14:textId="65D80E81" w:rsidR="0060213A" w:rsidRPr="007E3B2D" w:rsidRDefault="0060213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BF40839" w14:textId="77777777" w:rsidR="0060213A" w:rsidRDefault="0060213A" w:rsidP="00EB4F9A">
            <w:pPr>
              <w:jc w:val="center"/>
            </w:pPr>
          </w:p>
        </w:tc>
      </w:tr>
      <w:tr w:rsidR="00EB4F9A" w:rsidRPr="007E3B2D" w14:paraId="0654CEA6" w14:textId="77777777" w:rsidTr="0060213A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32FB5DB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bookmarkStart w:id="5" w:name="_Hlk120891501"/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1860704C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6C0D00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DF87946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229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0515422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B159728" w14:textId="77777777" w:rsidR="00EB4F9A" w:rsidRPr="007E3B2D" w:rsidRDefault="00000000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2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EB4F9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3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EB4F9A" w:rsidRPr="007E3B2D" w14:paraId="50B0D80E" w14:textId="77777777" w:rsidTr="0060213A">
        <w:trPr>
          <w:gridAfter w:val="2"/>
          <w:wAfter w:w="52" w:type="dxa"/>
          <w:trHeight w:hRule="exact" w:val="20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88662E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4F589" w14:textId="77777777" w:rsidR="00EB4F9A" w:rsidRPr="006757AD" w:rsidRDefault="00EB4F9A" w:rsidP="00EB4F9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C684E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A428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BA6950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CD8A12B" w14:textId="77777777" w:rsidTr="00A4185B">
        <w:trPr>
          <w:gridAfter w:val="2"/>
          <w:wAfter w:w="52" w:type="dxa"/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B5D841A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1AC51" w14:textId="77777777" w:rsidR="00EB4F9A" w:rsidRPr="006757AD" w:rsidRDefault="00EB4F9A" w:rsidP="00EB4F9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7E5C753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C09BE5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0DC3F50" w14:textId="77777777" w:rsidTr="0060213A">
        <w:trPr>
          <w:gridAfter w:val="2"/>
          <w:wAfter w:w="52" w:type="dxa"/>
          <w:trHeight w:hRule="exact" w:val="253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DABCEFA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03D4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C0C16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776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FEA0C0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5DC5D7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C75A094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E104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43F34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221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9709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4240AA9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DC0898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1FB2B99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4665A" w14:textId="77777777" w:rsidR="00EB4F9A" w:rsidRPr="007E292F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2F0A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449C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8BF4B8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B230C54" w14:textId="77777777" w:rsidTr="0060213A">
        <w:trPr>
          <w:gridAfter w:val="2"/>
          <w:wAfter w:w="52" w:type="dxa"/>
          <w:trHeight w:hRule="exact" w:val="280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E67D43C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5C86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0F21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208F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6DE59A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B91DCC5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9CBB1F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36E7A" w14:textId="77777777" w:rsidR="00EB4F9A" w:rsidRPr="006757AD" w:rsidRDefault="00EB4F9A" w:rsidP="00EB4F9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20C78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542B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CEE431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5"/>
      <w:tr w:rsidR="00EB4F9A" w:rsidRPr="007E3B2D" w14:paraId="30B831E6" w14:textId="77777777" w:rsidTr="003A3371">
        <w:trPr>
          <w:gridAfter w:val="2"/>
          <w:wAfter w:w="52" w:type="dxa"/>
          <w:trHeight w:hRule="exact" w:val="780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5CF499C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7C47A98E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4409C27" w14:textId="77777777" w:rsidR="00EB4F9A" w:rsidRPr="00A56C21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4" w:space="0" w:color="auto"/>
            </w:tcBorders>
          </w:tcPr>
          <w:p w14:paraId="1DB36FD8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07D6659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5486C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4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EB4F9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5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EB4F9A" w:rsidRPr="007E3B2D" w14:paraId="027284CE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55F1627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4BE1A897" w14:textId="77777777" w:rsidR="00EB4F9A" w:rsidRPr="00B05F6C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2B0D7B3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270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F3C454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63A3792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6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7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EB4F9A" w:rsidRPr="007E3B2D" w14:paraId="746B747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5D7F1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3E28926" w14:textId="77777777" w:rsidR="00EB4F9A" w:rsidRPr="00B05F6C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1865" w:type="dxa"/>
          </w:tcPr>
          <w:p w14:paraId="04B4734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272</w:t>
            </w:r>
          </w:p>
        </w:tc>
        <w:tc>
          <w:tcPr>
            <w:tcW w:w="911" w:type="dxa"/>
          </w:tcPr>
          <w:p w14:paraId="19B69FD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E1FC8E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8E7C465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6134E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136889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5" w:type="dxa"/>
          </w:tcPr>
          <w:p w14:paraId="24239F9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</w:tcPr>
          <w:p w14:paraId="05AE324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6CCC68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6EA3BA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E665F7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869821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65" w:type="dxa"/>
          </w:tcPr>
          <w:p w14:paraId="32B0A42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</w:t>
            </w:r>
          </w:p>
        </w:tc>
        <w:tc>
          <w:tcPr>
            <w:tcW w:w="911" w:type="dxa"/>
          </w:tcPr>
          <w:p w14:paraId="3D96CA1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CD4486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5F4F36C" w14:textId="77777777" w:rsidTr="0060213A">
        <w:trPr>
          <w:gridAfter w:val="2"/>
          <w:wAfter w:w="52" w:type="dxa"/>
          <w:trHeight w:hRule="exact" w:val="20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007F1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751973D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65" w:type="dxa"/>
          </w:tcPr>
          <w:p w14:paraId="6C7F010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</w:t>
            </w:r>
          </w:p>
        </w:tc>
        <w:tc>
          <w:tcPr>
            <w:tcW w:w="911" w:type="dxa"/>
          </w:tcPr>
          <w:p w14:paraId="5F588E9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3621CB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6AE2A6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2B46A1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033" w:type="dxa"/>
            <w:gridSpan w:val="4"/>
            <w:vAlign w:val="center"/>
          </w:tcPr>
          <w:p w14:paraId="54418ADE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179549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3173846" w14:textId="77777777" w:rsidTr="0060213A">
        <w:trPr>
          <w:gridAfter w:val="2"/>
          <w:wAfter w:w="52" w:type="dxa"/>
          <w:trHeight w:hRule="exact" w:val="20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9E52D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EDDDC2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5" w:type="dxa"/>
          </w:tcPr>
          <w:p w14:paraId="60528A92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</w:t>
            </w:r>
          </w:p>
        </w:tc>
        <w:tc>
          <w:tcPr>
            <w:tcW w:w="911" w:type="dxa"/>
          </w:tcPr>
          <w:p w14:paraId="599ADFC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588905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6B1B64B" w14:textId="77777777" w:rsidTr="0060213A">
        <w:trPr>
          <w:gridAfter w:val="2"/>
          <w:wAfter w:w="52" w:type="dxa"/>
          <w:trHeight w:hRule="exact" w:val="262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CD68BE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DC1F8C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B51B0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1865" w:type="dxa"/>
          </w:tcPr>
          <w:p w14:paraId="5571F5A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</w:t>
            </w:r>
            <w:r w:rsidR="00B51B0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0FEA288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5220F4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A45405E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AAB335E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033" w:type="dxa"/>
            <w:gridSpan w:val="4"/>
            <w:vAlign w:val="center"/>
          </w:tcPr>
          <w:p w14:paraId="64DE41A3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D88F5A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0EEF17C" w14:textId="77777777" w:rsidTr="00A4185B">
        <w:trPr>
          <w:gridAfter w:val="2"/>
          <w:wAfter w:w="52" w:type="dxa"/>
          <w:trHeight w:hRule="exact" w:val="244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C3262C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000000" w:themeColor="text1"/>
            </w:tcBorders>
          </w:tcPr>
          <w:p w14:paraId="229C3F8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</w:tcPr>
          <w:p w14:paraId="5F3DD3D7" w14:textId="77777777" w:rsidR="00EB4F9A" w:rsidRPr="007E3B2D" w:rsidRDefault="00020357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61F4C8F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6CF11E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015AD9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B2F3B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24" w:space="0" w:color="auto"/>
            </w:tcBorders>
          </w:tcPr>
          <w:p w14:paraId="613CB33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</w:tcPr>
          <w:p w14:paraId="70B4D31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641338C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76FEB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D64E6E8" w14:textId="77777777" w:rsidTr="00F52D20">
        <w:trPr>
          <w:gridAfter w:val="2"/>
          <w:wAfter w:w="52" w:type="dxa"/>
          <w:trHeight w:hRule="exact" w:val="654"/>
        </w:trPr>
        <w:tc>
          <w:tcPr>
            <w:tcW w:w="378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017F2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938651" w14:textId="77777777" w:rsidR="00F52D20" w:rsidRPr="007E3B2D" w:rsidRDefault="00F52D20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694AC0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97E015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C5C2C" w14:textId="77777777" w:rsidR="00EB4F9A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D5F5" w14:textId="77777777" w:rsidR="00EB4F9A" w:rsidRDefault="00EB4F9A" w:rsidP="00EB4F9A">
            <w:pPr>
              <w:jc w:val="center"/>
            </w:pPr>
          </w:p>
        </w:tc>
      </w:tr>
      <w:tr w:rsidR="00EB4F9A" w:rsidRPr="005D149D" w14:paraId="1EE90D5B" w14:textId="77777777" w:rsidTr="00A4185B">
        <w:trPr>
          <w:gridAfter w:val="2"/>
          <w:wAfter w:w="52" w:type="dxa"/>
          <w:trHeight w:hRule="exact" w:val="45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B1006" w14:textId="77777777" w:rsidR="00F52D20" w:rsidRDefault="00F52D20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4A2836F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8F737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0D42B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Waubonsee 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851A3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08FCA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EB4F9A" w:rsidRPr="007E3B2D" w14:paraId="32BC55C6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20EC8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</w:tcPr>
          <w:p w14:paraId="62EE0DB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</w:tcPr>
          <w:p w14:paraId="6191C18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2FBA6F4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E4AB2DC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8" w:history="1">
              <w:r w:rsidR="00EB4F9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9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B4F9A" w:rsidRPr="007E3B2D" w14:paraId="3998A06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335B1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1339F96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322227C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35C058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C4E0EB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ACA0847" w14:textId="77777777" w:rsidTr="00A4185B">
        <w:trPr>
          <w:gridAfter w:val="2"/>
          <w:wAfter w:w="52" w:type="dxa"/>
          <w:trHeight w:hRule="exact" w:val="226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F4DB82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539D8C60" w14:textId="77777777" w:rsidR="00EB4F9A" w:rsidRPr="00A56C21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E1F162A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9A23A8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FACFF4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BCF1FEC" w14:textId="77777777" w:rsidTr="00A4185B">
        <w:trPr>
          <w:gridAfter w:val="2"/>
          <w:wAfter w:w="52" w:type="dxa"/>
          <w:trHeight w:hRule="exact" w:val="280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3AC828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bookmarkStart w:id="6" w:name="_Hlk121231366"/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</w:tcPr>
          <w:p w14:paraId="7C1957AD" w14:textId="77777777" w:rsidR="00EB4F9A" w:rsidRPr="00A56C21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457CB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1479CFD" w14:textId="77777777" w:rsidTr="00A4185B">
        <w:trPr>
          <w:gridAfter w:val="2"/>
          <w:wAfter w:w="52" w:type="dxa"/>
          <w:trHeight w:hRule="exact" w:val="280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0882A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35899D1C" w14:textId="77777777" w:rsidR="00EB4F9A" w:rsidRPr="00A56C21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7B5CFD7B" w14:textId="77777777" w:rsidR="00EB4F9A" w:rsidRDefault="00A007A0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9754E5F" w14:textId="77777777" w:rsidR="00EB4F9A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44C618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7D391DE" w14:textId="77777777" w:rsidTr="00A4185B">
        <w:trPr>
          <w:gridAfter w:val="2"/>
          <w:wAfter w:w="52" w:type="dxa"/>
          <w:trHeight w:hRule="exact" w:val="262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35E814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2B928C29" w14:textId="77777777" w:rsidR="00EB4F9A" w:rsidRPr="00A56C21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3017D50A" w14:textId="77777777" w:rsidR="00EB4F9A" w:rsidRDefault="00A05149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D54B9CD" w14:textId="77777777" w:rsidR="00EB4F9A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668A6C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9BDCCA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A8F9623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14:paraId="517FA829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96318D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76E807D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161BC06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033" w:type="dxa"/>
            <w:gridSpan w:val="4"/>
            <w:tcBorders>
              <w:bottom w:val="single" w:sz="4" w:space="0" w:color="auto"/>
            </w:tcBorders>
            <w:vAlign w:val="center"/>
          </w:tcPr>
          <w:p w14:paraId="7D770E57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B6E097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EF460E4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543F5DA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033" w:type="dxa"/>
            <w:gridSpan w:val="4"/>
            <w:tcBorders>
              <w:bottom w:val="single" w:sz="24" w:space="0" w:color="auto"/>
            </w:tcBorders>
            <w:vAlign w:val="center"/>
          </w:tcPr>
          <w:p w14:paraId="2B3BA01C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97A2BF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303C42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035E858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7F1F1F74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33" w:type="dxa"/>
            <w:gridSpan w:val="4"/>
            <w:tcBorders>
              <w:top w:val="single" w:sz="24" w:space="0" w:color="auto"/>
            </w:tcBorders>
          </w:tcPr>
          <w:p w14:paraId="68069AC7" w14:textId="77777777" w:rsidR="00EB4F9A" w:rsidRPr="007E3B2D" w:rsidRDefault="00EB4F9A" w:rsidP="00EB4F9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06CA506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0" w:history="1">
              <w:r w:rsidR="00B51B09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B51B0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B51B09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B51B0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1" w:history="1">
              <w:r w:rsidR="00B51B09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B51B09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B51B09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2" w:history="1">
              <w:r w:rsidR="00B51B09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EB4F9A" w:rsidRPr="007E3B2D" w14:paraId="07E774E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87DD8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3" w:type="dxa"/>
            <w:gridSpan w:val="4"/>
          </w:tcPr>
          <w:p w14:paraId="3149B4EC" w14:textId="77777777" w:rsidR="00EB4F9A" w:rsidRPr="007E3B2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AE7C6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A0A57F1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7BA02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02BBA56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77677">
              <w:rPr>
                <w:rFonts w:cstheme="minorHAnsi"/>
                <w:sz w:val="18"/>
                <w:szCs w:val="18"/>
              </w:rPr>
              <w:t xml:space="preserve">HIS 118 </w:t>
            </w:r>
          </w:p>
        </w:tc>
        <w:tc>
          <w:tcPr>
            <w:tcW w:w="1865" w:type="dxa"/>
          </w:tcPr>
          <w:p w14:paraId="73C61558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 111 </w:t>
            </w:r>
          </w:p>
        </w:tc>
        <w:tc>
          <w:tcPr>
            <w:tcW w:w="911" w:type="dxa"/>
          </w:tcPr>
          <w:p w14:paraId="112DCD8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531941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97536E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DCBDD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3" w:type="dxa"/>
            <w:gridSpan w:val="4"/>
          </w:tcPr>
          <w:p w14:paraId="246C0D11" w14:textId="77777777" w:rsidR="00EB4F9A" w:rsidRPr="007E3B2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03E19E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071060A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C8BA7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FA5A8E4" w14:textId="77777777" w:rsidR="00EB4F9A" w:rsidRPr="00C55B02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1865" w:type="dxa"/>
          </w:tcPr>
          <w:p w14:paraId="314D07DF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RLG 120</w:t>
            </w:r>
          </w:p>
        </w:tc>
        <w:tc>
          <w:tcPr>
            <w:tcW w:w="911" w:type="dxa"/>
          </w:tcPr>
          <w:p w14:paraId="7333D611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6A8452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76098E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B017B8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3" w:type="dxa"/>
            <w:gridSpan w:val="4"/>
          </w:tcPr>
          <w:p w14:paraId="72EDF330" w14:textId="77777777" w:rsidR="00EB4F9A" w:rsidRPr="007E3B2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D977B4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4E8B359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D5938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7F8A81A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1865" w:type="dxa"/>
          </w:tcPr>
          <w:p w14:paraId="7F9DDAE8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121 or HIS 122</w:t>
            </w:r>
          </w:p>
        </w:tc>
        <w:tc>
          <w:tcPr>
            <w:tcW w:w="911" w:type="dxa"/>
          </w:tcPr>
          <w:p w14:paraId="65E3E94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7379DB8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681A27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E35326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3" w:type="dxa"/>
            <w:gridSpan w:val="4"/>
          </w:tcPr>
          <w:p w14:paraId="29DA6CEF" w14:textId="77777777" w:rsidR="00EB4F9A" w:rsidRPr="007E3B2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Middle East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B91E16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BCD46BC" w14:textId="77777777" w:rsidTr="00A4185B">
        <w:trPr>
          <w:gridAfter w:val="2"/>
          <w:wAfter w:w="52" w:type="dxa"/>
          <w:trHeight w:hRule="exact" w:val="415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43360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B7B9EB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 xml:space="preserve">HIS 161 </w:t>
            </w:r>
          </w:p>
        </w:tc>
        <w:tc>
          <w:tcPr>
            <w:tcW w:w="1865" w:type="dxa"/>
          </w:tcPr>
          <w:p w14:paraId="408521A8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205</w:t>
            </w:r>
          </w:p>
        </w:tc>
        <w:tc>
          <w:tcPr>
            <w:tcW w:w="911" w:type="dxa"/>
          </w:tcPr>
          <w:p w14:paraId="4E690CF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2F22240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AE36BB7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D1F6F7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3" w:type="dxa"/>
            <w:gridSpan w:val="4"/>
          </w:tcPr>
          <w:p w14:paraId="5A04FC67" w14:textId="77777777" w:rsidR="00EB4F9A" w:rsidRPr="007E3B2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0C53EE2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6FA0C1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1A80B6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36C9F935" w14:textId="77777777" w:rsidR="00EB4F9A" w:rsidRPr="009A02B5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9A02B5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1865" w:type="dxa"/>
          </w:tcPr>
          <w:p w14:paraId="7D6A4615" w14:textId="77777777" w:rsidR="00EB4F9A" w:rsidRPr="007E3B2D" w:rsidRDefault="004E4B6D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</w:tcPr>
          <w:p w14:paraId="710FA00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F7BAF1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6"/>
      <w:tr w:rsidR="00EB4F9A" w:rsidRPr="007E3B2D" w14:paraId="228A3A28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1AF4B8B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3CF1BDE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210F3FC8" w14:textId="77777777" w:rsidR="00EB4F9A" w:rsidRPr="0063638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610EA59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130 or CIS 150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9F4363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D11FC4" w14:textId="77777777" w:rsidR="00EB4F9A" w:rsidRPr="0011687D" w:rsidRDefault="00EB4F9A" w:rsidP="00EB4F9A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09BC9419" w14:textId="77777777" w:rsidR="00EB4F9A" w:rsidRPr="007E3B2D" w:rsidRDefault="00EB4F9A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3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EB4F9A" w:rsidRPr="007E3B2D" w14:paraId="37D593A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BE5D76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B85D0E8" w14:textId="77777777" w:rsidR="00EB4F9A" w:rsidRPr="0063638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1865" w:type="dxa"/>
          </w:tcPr>
          <w:p w14:paraId="47AC0E2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230 or CIS 250</w:t>
            </w:r>
          </w:p>
        </w:tc>
        <w:tc>
          <w:tcPr>
            <w:tcW w:w="911" w:type="dxa"/>
          </w:tcPr>
          <w:p w14:paraId="2EA6C42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EC006E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28D12B0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78D347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F21D2A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1865" w:type="dxa"/>
          </w:tcPr>
          <w:p w14:paraId="6F9B375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211 or MTH 131</w:t>
            </w:r>
          </w:p>
        </w:tc>
        <w:tc>
          <w:tcPr>
            <w:tcW w:w="911" w:type="dxa"/>
          </w:tcPr>
          <w:p w14:paraId="30A618C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F11A25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416885F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91296D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6930C88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0F8B00B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2A78CD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0D26FC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78D447A4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F7A7A0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24" w:space="0" w:color="auto"/>
            </w:tcBorders>
          </w:tcPr>
          <w:p w14:paraId="78A75BD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5" w:type="dxa"/>
            <w:tcBorders>
              <w:bottom w:val="single" w:sz="24" w:space="0" w:color="auto"/>
            </w:tcBorders>
          </w:tcPr>
          <w:p w14:paraId="477C35E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032BD7A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3FDC0A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81C2DD7" w14:textId="77777777" w:rsidTr="00A4185B">
        <w:trPr>
          <w:gridAfter w:val="2"/>
          <w:wAfter w:w="52" w:type="dxa"/>
          <w:trHeight w:hRule="exact" w:val="753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CD5D49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1B8072FE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29C839F7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164925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4F1D1A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4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5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EB4F9A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6" w:history="1">
              <w:r w:rsidR="00EB4F9A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EB4F9A" w:rsidRPr="007E3B2D" w14:paraId="639D4A71" w14:textId="77777777" w:rsidTr="00A4185B">
        <w:trPr>
          <w:gridAfter w:val="2"/>
          <w:wAfter w:w="52" w:type="dxa"/>
          <w:trHeight w:hRule="exact" w:val="744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C174359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737F6BEF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7A5C93A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4C99CF4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3B1ADA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5F0DB3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EB4F9A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EB4F9A" w:rsidRPr="007E3B2D" w14:paraId="4B78712B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43DB6A8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6E950A31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66B4FEB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489CE20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598638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22E762E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EB4F9A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EB4F9A" w:rsidRPr="007E3B2D" w14:paraId="4E018EDE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9A49C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480D28E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865" w:type="dxa"/>
          </w:tcPr>
          <w:p w14:paraId="3BE6854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 203</w:t>
            </w:r>
          </w:p>
        </w:tc>
        <w:tc>
          <w:tcPr>
            <w:tcW w:w="911" w:type="dxa"/>
          </w:tcPr>
          <w:p w14:paraId="1592BA9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390D4AF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1CF791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CD2A9C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28C7E39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</w:tcPr>
          <w:p w14:paraId="177265A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</w:tcPr>
          <w:p w14:paraId="1AB29D0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13FA5F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F32340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F65E25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62A9F6A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5" w:type="dxa"/>
          </w:tcPr>
          <w:p w14:paraId="2D6861F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944928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</w:tcPr>
          <w:p w14:paraId="188275B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5FEB413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354D707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403925E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3812EA1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48ABCC0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 207 or MTH 107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1BDECB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E2E5A8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BE4CDF3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C9DF10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F5982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799A1E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34866617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BD8B23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FAFD4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18594A5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320D990" w14:textId="77777777" w:rsidTr="00A4185B">
        <w:trPr>
          <w:gridAfter w:val="2"/>
          <w:wAfter w:w="52" w:type="dxa"/>
          <w:trHeight w:hRule="exact" w:val="352"/>
        </w:trPr>
        <w:tc>
          <w:tcPr>
            <w:tcW w:w="881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0762D0" w14:textId="77777777" w:rsidR="00EB4F9A" w:rsidRPr="00A74F5E" w:rsidRDefault="00EB4F9A" w:rsidP="00EB4F9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D6692F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5D149D" w14:paraId="0F2588A3" w14:textId="77777777" w:rsidTr="00F52D20">
        <w:trPr>
          <w:gridAfter w:val="1"/>
          <w:wAfter w:w="25" w:type="dxa"/>
          <w:trHeight w:hRule="exact" w:val="1851"/>
        </w:trPr>
        <w:tc>
          <w:tcPr>
            <w:tcW w:w="11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715E4" w14:textId="77777777" w:rsidR="00EB4F9A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81FCEF4" w14:textId="77777777" w:rsidR="003A3371" w:rsidRDefault="003A3371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7533BAF" w14:textId="77777777" w:rsidR="003A3371" w:rsidRPr="005D149D" w:rsidRDefault="003A3371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4F9A" w:rsidRPr="005D149D" w14:paraId="4144F129" w14:textId="77777777" w:rsidTr="00A4185B">
        <w:trPr>
          <w:gridAfter w:val="1"/>
          <w:wAfter w:w="25" w:type="dxa"/>
          <w:trHeight w:hRule="exact" w:val="54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78372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A8907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7987F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Waubonsee CC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240DD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F3A85" w14:textId="77777777" w:rsidR="00EB4F9A" w:rsidRPr="005D149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EB4F9A" w:rsidRPr="007E3B2D" w14:paraId="69DE4A63" w14:textId="77777777" w:rsidTr="00A4185B">
        <w:trPr>
          <w:gridAfter w:val="2"/>
          <w:wAfter w:w="52" w:type="dxa"/>
          <w:trHeight w:hRule="exact" w:val="303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CE47AA7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34421A75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6FDC06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4" w:space="0" w:color="auto"/>
            </w:tcBorders>
          </w:tcPr>
          <w:p w14:paraId="2FCB680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963370E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E43CB62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1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EB4F9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2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EB4F9A" w:rsidRPr="007E3B2D" w14:paraId="4C346F4C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FD8A55D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BC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14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8C98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right w:val="single" w:sz="24" w:space="0" w:color="auto"/>
            </w:tcBorders>
            <w:vAlign w:val="center"/>
          </w:tcPr>
          <w:p w14:paraId="6588CD2F" w14:textId="77777777" w:rsidR="00EB4F9A" w:rsidRDefault="00EB4F9A" w:rsidP="00EB4F9A">
            <w:pPr>
              <w:jc w:val="center"/>
            </w:pPr>
          </w:p>
        </w:tc>
      </w:tr>
      <w:tr w:rsidR="00EB4F9A" w:rsidRPr="007E3B2D" w14:paraId="769E77EE" w14:textId="77777777" w:rsidTr="00A4185B">
        <w:trPr>
          <w:gridAfter w:val="2"/>
          <w:wAfter w:w="52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9E8DAE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AE023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9989037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233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0CE14E5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8760EF" w14:textId="77777777" w:rsidR="00EB4F9A" w:rsidRDefault="00EB4F9A" w:rsidP="00EB4F9A">
            <w:pPr>
              <w:jc w:val="center"/>
            </w:pPr>
          </w:p>
        </w:tc>
      </w:tr>
      <w:tr w:rsidR="00EB4F9A" w:rsidRPr="007E3B2D" w14:paraId="436D2493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386BCDC3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1AC185B0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</w:tcPr>
          <w:p w14:paraId="0D326E3B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 w:rsidR="00763C62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</w:tcPr>
          <w:p w14:paraId="62BB973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120 &amp; BIO 122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51A5D5C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62070C3B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3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4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EB4F9A" w:rsidRPr="007E3B2D" w14:paraId="0FD5A432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D20FFE1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54AD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C45497">
              <w:rPr>
                <w:rFonts w:cstheme="minorHAnsi"/>
                <w:sz w:val="18"/>
                <w:szCs w:val="18"/>
              </w:rPr>
              <w:t>BIO 231 &amp; BIO 232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14149D0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 250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5D8F29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EDFEEB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BC22E4D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208D11B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AC27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0A1317E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121 &amp; CHM 122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98926F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DA91CC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A3DF531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770D4D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607D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5EA74D72" w14:textId="77777777" w:rsidR="00EB4F9A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5352EAC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F0692E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3153295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5F433C4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2AD50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5E6F97FF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A270BD7" w14:textId="77777777" w:rsidR="00EB4F9A" w:rsidRPr="003C268D" w:rsidRDefault="00EB4F9A" w:rsidP="00EB4F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6FE412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0D76553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F423C51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0E67D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4267150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79DF87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252E2E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E0C8856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56FDD6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4EF09" w14:textId="77777777" w:rsidR="00EB4F9A" w:rsidRPr="006757AD" w:rsidRDefault="00EB4F9A" w:rsidP="00EB4F9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6B62DC2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PHY 222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AA47A44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2F3623D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C8A278A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D744B3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371C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69E1992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CHM 232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EBDDC5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4BAC7A7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E326983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B1B92C1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C3BC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6C370A64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131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6968B5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86CBA4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6992C15" w14:textId="77777777" w:rsidTr="00A4185B">
        <w:trPr>
          <w:gridAfter w:val="1"/>
          <w:wAfter w:w="25" w:type="dxa"/>
          <w:trHeight w:hRule="exact" w:val="825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06CA3E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6289658B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C09681A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24" w:space="0" w:color="auto"/>
            </w:tcBorders>
          </w:tcPr>
          <w:p w14:paraId="1FEB88C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29EB4A9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9F001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5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6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EB4F9A" w:rsidRPr="007E3B2D" w14:paraId="180306E8" w14:textId="77777777" w:rsidTr="00A4185B">
        <w:trPr>
          <w:gridAfter w:val="1"/>
          <w:wAfter w:w="25" w:type="dxa"/>
          <w:trHeight w:hRule="exact" w:val="807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D3CF3AD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065D09B8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A4A9177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24" w:space="0" w:color="auto"/>
            </w:tcBorders>
          </w:tcPr>
          <w:p w14:paraId="59BB4FDB" w14:textId="77777777" w:rsidR="00EB4F9A" w:rsidRPr="007E3B2D" w:rsidRDefault="00751121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01F3654C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81B4D3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7" w:history="1">
              <w:r w:rsidR="00EB4F9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EB4F9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8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B4F9A" w:rsidRPr="007E3B2D" w14:paraId="3F3A0440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2CAD40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17FF483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65" w:type="dxa"/>
            <w:tcBorders>
              <w:top w:val="single" w:sz="24" w:space="0" w:color="auto"/>
              <w:bottom w:val="single" w:sz="4" w:space="0" w:color="auto"/>
            </w:tcBorders>
          </w:tcPr>
          <w:p w14:paraId="3782494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1C415CAB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8CD0FC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9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0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EB4F9A" w:rsidRPr="007E3B2D" w14:paraId="160853F2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FC1E7A3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030A1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FB6773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53B7A915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89322B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691DC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26708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BBADB50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7DE73C1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86E2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14268C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4AD3F91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A7C3BF2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6904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0D777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9CC8D6B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56C52A7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7AB9441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C63555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7438CF5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75A13EB" w14:textId="77777777" w:rsidR="00EB4F9A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45BAF43D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3038A82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08976112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1F5D87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273A9E9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4A163B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1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2" w:history="1">
              <w:r w:rsidR="00EB4F9A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EB4F9A" w:rsidRPr="007E3B2D" w14:paraId="00A31320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5835D55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7BA066E8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5398DB19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A1A41FF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C62AD6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285B2032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B2169C7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</w:tcBorders>
            <w:vAlign w:val="center"/>
          </w:tcPr>
          <w:p w14:paraId="1BE39EC9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64F3970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10823AD9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AEED739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</w:tcBorders>
            <w:vAlign w:val="center"/>
          </w:tcPr>
          <w:p w14:paraId="47C3789D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0F70B88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047ECFF5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185385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491A78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89188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626970A6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FFCA679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6A8B39D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7A36A453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1F5D87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D4AFF56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1325165" w14:textId="77777777" w:rsidR="00EB4F9A" w:rsidRPr="007E3B2D" w:rsidRDefault="00000000" w:rsidP="00EB4F9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3" w:history="1">
              <w:r w:rsidR="00EB4F9A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EB4F9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4" w:history="1">
              <w:r w:rsidR="00EB4F9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EB4F9A" w:rsidRPr="007E3B2D" w14:paraId="0CA921A3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136BCC" w14:textId="77777777" w:rsidR="00EB4F9A" w:rsidRPr="007E3B2D" w:rsidRDefault="00EB4F9A" w:rsidP="00EB4F9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3E1B1C45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31184E86" w14:textId="77777777" w:rsidR="00EB4F9A" w:rsidRPr="007E3B2D" w:rsidRDefault="00EB4F9A" w:rsidP="00EB4F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ECN </w:t>
            </w:r>
            <w:r w:rsidR="001F5D87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C8931CA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647D453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F9A" w:rsidRPr="007E3B2D" w14:paraId="4FBC229E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7C2781" w14:textId="77777777" w:rsidR="00EB4F9A" w:rsidRPr="007E3B2D" w:rsidRDefault="00EB4F9A" w:rsidP="00EB4F9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</w:tcBorders>
            <w:vAlign w:val="center"/>
          </w:tcPr>
          <w:p w14:paraId="69047007" w14:textId="77777777" w:rsidR="00EB4F9A" w:rsidRPr="007E3B2D" w:rsidRDefault="00EB4F9A" w:rsidP="00EB4F9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A4AB985" w14:textId="77777777" w:rsidR="00EB4F9A" w:rsidRPr="007E3B2D" w:rsidRDefault="00EB4F9A" w:rsidP="00EB4F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07ADE96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88F889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4B3AA9D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3BA512D7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6D098B9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B7FCA26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46DDAA6B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4B9DE9D" w14:textId="77777777" w:rsidR="00020357" w:rsidRPr="007E3B2D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99DD066" w14:textId="77777777" w:rsidR="00020357" w:rsidRPr="007E3B2D" w:rsidRDefault="00020357" w:rsidP="00020357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50DA90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4FF5314A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0DF981F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</w:tcBorders>
          </w:tcPr>
          <w:p w14:paraId="5CDBC184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1865" w:type="dxa"/>
            <w:tcBorders>
              <w:top w:val="single" w:sz="24" w:space="0" w:color="auto"/>
            </w:tcBorders>
          </w:tcPr>
          <w:p w14:paraId="759BC023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100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3270116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A61AB4B" w14:textId="77777777" w:rsidR="00020357" w:rsidRPr="007E3B2D" w:rsidRDefault="00000000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5" w:history="1">
              <w:r w:rsidR="00020357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02035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020357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02035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6" w:history="1">
              <w:r w:rsidR="00020357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020357" w:rsidRPr="007E3B2D" w14:paraId="12F52683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0C70C3F2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9C925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 xml:space="preserve">SOA 101 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41466D0E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5D2790B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67A755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37045B5B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1D32C21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0E532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2375AEFE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100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4C71B9D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57B51F8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4FD9F2F9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D3177BE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DCB8B04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24" w:space="0" w:color="auto"/>
            </w:tcBorders>
          </w:tcPr>
          <w:p w14:paraId="74A0EDDE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MTH 107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CD2608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CEC14A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213A" w:rsidRPr="007E3B2D" w14:paraId="548607F2" w14:textId="77777777" w:rsidTr="0060213A">
        <w:trPr>
          <w:gridAfter w:val="1"/>
          <w:wAfter w:w="25" w:type="dxa"/>
          <w:trHeight w:val="237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4B120C" w14:textId="77777777" w:rsidR="0060213A" w:rsidRPr="007E3B2D" w:rsidRDefault="0060213A" w:rsidP="0002035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B01" w14:textId="61C9EF76" w:rsidR="0060213A" w:rsidRPr="002129AF" w:rsidRDefault="00000B04" w:rsidP="00000B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186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27137AD" w14:textId="72F9D455" w:rsidR="0060213A" w:rsidRPr="007E3B2D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0C71B82D" w14:textId="7BC21324" w:rsidR="0060213A" w:rsidRPr="007E3B2D" w:rsidRDefault="00000B04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1B33F0A" w14:textId="77777777" w:rsidR="0060213A" w:rsidRPr="007E3B2D" w:rsidRDefault="0060213A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7" w:history="1">
              <w:r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60213A" w:rsidRPr="007E3B2D" w14:paraId="3A60834C" w14:textId="77777777" w:rsidTr="0060213A">
        <w:trPr>
          <w:gridAfter w:val="1"/>
          <w:wAfter w:w="25" w:type="dxa"/>
          <w:trHeight w:hRule="exact" w:val="276"/>
        </w:trPr>
        <w:tc>
          <w:tcPr>
            <w:tcW w:w="378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38D6ED" w14:textId="77777777" w:rsidR="0060213A" w:rsidRPr="007E3B2D" w:rsidRDefault="0060213A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A95" w14:textId="1C0DF9C5" w:rsidR="0060213A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6DC642F6" w14:textId="1C2C80E9" w:rsidR="0060213A" w:rsidRPr="007E3B2D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A03D997" w14:textId="2EA1D80F" w:rsidR="0060213A" w:rsidRPr="007E3B2D" w:rsidRDefault="00000B04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0BF6A5F" w14:textId="77777777" w:rsidR="0060213A" w:rsidRDefault="0060213A" w:rsidP="00020357">
            <w:pPr>
              <w:jc w:val="center"/>
            </w:pPr>
          </w:p>
        </w:tc>
      </w:tr>
      <w:tr w:rsidR="0060213A" w:rsidRPr="007E3B2D" w14:paraId="20061DA2" w14:textId="77777777" w:rsidTr="0060213A">
        <w:trPr>
          <w:gridAfter w:val="1"/>
          <w:wAfter w:w="25" w:type="dxa"/>
          <w:trHeight w:hRule="exact" w:val="276"/>
        </w:trPr>
        <w:tc>
          <w:tcPr>
            <w:tcW w:w="378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99CAB6" w14:textId="77777777" w:rsidR="0060213A" w:rsidRPr="007E3B2D" w:rsidRDefault="0060213A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243" w14:textId="2F438713" w:rsidR="0060213A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1C807C62" w14:textId="573CC16A" w:rsidR="0060213A" w:rsidRPr="007E3B2D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 101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08307F7E" w14:textId="201D7790" w:rsidR="0060213A" w:rsidRPr="007E3B2D" w:rsidRDefault="00000B04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797A79D" w14:textId="77777777" w:rsidR="0060213A" w:rsidRDefault="0060213A" w:rsidP="00020357">
            <w:pPr>
              <w:jc w:val="center"/>
            </w:pPr>
          </w:p>
        </w:tc>
      </w:tr>
      <w:tr w:rsidR="0060213A" w:rsidRPr="007E3B2D" w14:paraId="53A615BA" w14:textId="77777777" w:rsidTr="0060213A">
        <w:trPr>
          <w:gridAfter w:val="1"/>
          <w:wAfter w:w="25" w:type="dxa"/>
          <w:trHeight w:hRule="exact" w:val="276"/>
        </w:trPr>
        <w:tc>
          <w:tcPr>
            <w:tcW w:w="378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ABA366" w14:textId="77777777" w:rsidR="0060213A" w:rsidRPr="007E3B2D" w:rsidRDefault="0060213A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7D6" w14:textId="1C5C335B" w:rsidR="0060213A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06D8B709" w14:textId="0EA8D442" w:rsidR="0060213A" w:rsidRPr="007E3B2D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210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42F28306" w14:textId="0150104D" w:rsidR="0060213A" w:rsidRPr="007E3B2D" w:rsidRDefault="00000B04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C996434" w14:textId="77777777" w:rsidR="0060213A" w:rsidRDefault="0060213A" w:rsidP="00020357">
            <w:pPr>
              <w:jc w:val="center"/>
            </w:pPr>
          </w:p>
        </w:tc>
      </w:tr>
      <w:tr w:rsidR="0060213A" w:rsidRPr="007E3B2D" w14:paraId="7DB8ADFB" w14:textId="77777777" w:rsidTr="0060213A">
        <w:trPr>
          <w:gridAfter w:val="1"/>
          <w:wAfter w:w="25" w:type="dxa"/>
          <w:trHeight w:hRule="exact" w:val="276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9C5DB5" w14:textId="77777777" w:rsidR="0060213A" w:rsidRPr="007E3B2D" w:rsidRDefault="0060213A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C3BA1F" w14:textId="20D412DF" w:rsidR="0060213A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C84181" w14:textId="60E82375" w:rsidR="0060213A" w:rsidRPr="007E3B2D" w:rsidRDefault="00000B04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130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A85D0A6" w14:textId="195CD5CB" w:rsidR="0060213A" w:rsidRPr="007E3B2D" w:rsidRDefault="00000B04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A24187" w14:textId="77777777" w:rsidR="0060213A" w:rsidRDefault="0060213A" w:rsidP="00020357">
            <w:pPr>
              <w:jc w:val="center"/>
            </w:pPr>
          </w:p>
        </w:tc>
      </w:tr>
      <w:tr w:rsidR="00020357" w:rsidRPr="005D149D" w14:paraId="39C7C5DC" w14:textId="77777777" w:rsidTr="003A3371">
        <w:trPr>
          <w:gridAfter w:val="1"/>
          <w:wAfter w:w="25" w:type="dxa"/>
          <w:trHeight w:hRule="exact" w:val="960"/>
        </w:trPr>
        <w:tc>
          <w:tcPr>
            <w:tcW w:w="11665" w:type="dxa"/>
            <w:gridSpan w:val="7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BA4A" w14:textId="77777777" w:rsidR="00020357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7" w:name="_Hlk109216999"/>
          </w:p>
          <w:p w14:paraId="52567E86" w14:textId="77777777" w:rsidR="009A02B5" w:rsidRDefault="009A02B5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40CC1F" w14:textId="77777777" w:rsidR="009A02B5" w:rsidRDefault="009A02B5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FE39B40" w14:textId="77777777" w:rsidR="009A02B5" w:rsidRPr="005D149D" w:rsidRDefault="009A02B5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20357" w:rsidRPr="005D149D" w14:paraId="09D10B60" w14:textId="77777777" w:rsidTr="00A4185B">
        <w:trPr>
          <w:gridAfter w:val="1"/>
          <w:wAfter w:w="25" w:type="dxa"/>
          <w:trHeight w:hRule="exact" w:val="54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5A12" w14:textId="77777777" w:rsidR="00020357" w:rsidRPr="005D149D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23384" w14:textId="77777777" w:rsidR="00020357" w:rsidRPr="005D149D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F13A9" w14:textId="77777777" w:rsidR="00020357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Waubonsee CC</w:t>
            </w:r>
          </w:p>
          <w:p w14:paraId="5F7229E3" w14:textId="77777777" w:rsidR="00020357" w:rsidRPr="005D149D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DCE18" w14:textId="77777777" w:rsidR="00020357" w:rsidRPr="005D149D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84663" w14:textId="77777777" w:rsidR="00020357" w:rsidRPr="005D149D" w:rsidRDefault="00020357" w:rsidP="000203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7"/>
      <w:tr w:rsidR="00020357" w:rsidRPr="007E3B2D" w14:paraId="678E8B3C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33AE1953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2059" w:type="dxa"/>
            <w:tcBorders>
              <w:top w:val="nil"/>
            </w:tcBorders>
          </w:tcPr>
          <w:p w14:paraId="390E4883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63" w:type="dxa"/>
            <w:gridSpan w:val="2"/>
            <w:tcBorders>
              <w:top w:val="nil"/>
            </w:tcBorders>
          </w:tcPr>
          <w:p w14:paraId="7400AEBD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200</w:t>
            </w:r>
          </w:p>
        </w:tc>
        <w:tc>
          <w:tcPr>
            <w:tcW w:w="911" w:type="dxa"/>
            <w:tcBorders>
              <w:top w:val="nil"/>
              <w:right w:val="single" w:sz="8" w:space="0" w:color="auto"/>
            </w:tcBorders>
          </w:tcPr>
          <w:p w14:paraId="593C911A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 w:val="restart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14:paraId="039789CF" w14:textId="77777777" w:rsidR="00020357" w:rsidRPr="007E3B2D" w:rsidRDefault="00000000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9" w:history="1">
              <w:r w:rsidR="00020357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02035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020357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020357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0" w:history="1">
              <w:r w:rsidR="00020357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020357" w:rsidRPr="007E3B2D" w14:paraId="29AD23FD" w14:textId="77777777" w:rsidTr="00A4185B">
        <w:trPr>
          <w:gridAfter w:val="1"/>
          <w:wAfter w:w="25" w:type="dxa"/>
          <w:trHeight w:hRule="exact" w:val="280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280701C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7459D0EA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34B08CAE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220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7411C9C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9778819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5E4F77C8" w14:textId="77777777" w:rsidTr="00A4185B">
        <w:trPr>
          <w:gridAfter w:val="1"/>
          <w:wAfter w:w="25" w:type="dxa"/>
          <w:trHeight w:hRule="exact" w:val="253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24A72E1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D261701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294D3F2E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 210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137D9BEF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54D3D998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6187136E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29B30C26" w14:textId="77777777" w:rsidR="00020357" w:rsidRPr="007E3B2D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54E5D523" w14:textId="77777777" w:rsidR="00020357" w:rsidRPr="007E3B2D" w:rsidRDefault="00020357" w:rsidP="0002035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02E768F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4FCFF321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60147BE" w14:textId="77777777" w:rsidR="00020357" w:rsidRPr="007E3B2D" w:rsidRDefault="00020357" w:rsidP="00020357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2A0343" w14:textId="77777777" w:rsidR="00020357" w:rsidRPr="00BE4419" w:rsidRDefault="00020357" w:rsidP="0002035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CC06DE" w14:textId="77777777" w:rsidR="00020357" w:rsidRPr="00182C8C" w:rsidRDefault="00182C8C" w:rsidP="00182C8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 220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8" w:space="0" w:color="auto"/>
            </w:tcBorders>
          </w:tcPr>
          <w:p w14:paraId="56305135" w14:textId="77777777" w:rsidR="00020357" w:rsidRPr="00667C86" w:rsidRDefault="00020357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6A840F0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77C219EC" w14:textId="77777777" w:rsidTr="00A4185B">
        <w:trPr>
          <w:gridAfter w:val="1"/>
          <w:wAfter w:w="25" w:type="dxa"/>
          <w:trHeight w:hRule="exact" w:val="288"/>
        </w:trPr>
        <w:tc>
          <w:tcPr>
            <w:tcW w:w="3786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  <w:vAlign w:val="center"/>
          </w:tcPr>
          <w:p w14:paraId="77AF1ED0" w14:textId="77777777" w:rsidR="00020357" w:rsidRPr="007E3B2D" w:rsidRDefault="00020357" w:rsidP="00020357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143E0C00" w14:textId="77777777" w:rsidR="00020357" w:rsidRPr="00BE4419" w:rsidRDefault="00020357" w:rsidP="0002035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B5F07F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3D50B3C0" w14:textId="77777777" w:rsidTr="00117090">
        <w:trPr>
          <w:gridAfter w:val="1"/>
          <w:wAfter w:w="25" w:type="dxa"/>
          <w:trHeight w:hRule="exact" w:val="307"/>
        </w:trPr>
        <w:tc>
          <w:tcPr>
            <w:tcW w:w="3786" w:type="dxa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C696898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22DE84C9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C658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226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FE0810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48855CF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28A4CFE5" w14:textId="77777777" w:rsidTr="00A4185B">
        <w:trPr>
          <w:gridAfter w:val="1"/>
          <w:wAfter w:w="25" w:type="dxa"/>
          <w:trHeight w:hRule="exact" w:val="532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5C0CA683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6C5CE0A7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2236A8B" w14:textId="77777777" w:rsidR="00020357" w:rsidRPr="00326DC5" w:rsidRDefault="00020357" w:rsidP="00020357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63BB2458" w14:textId="77777777" w:rsidR="00020357" w:rsidRPr="00BE4419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D6E399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71EFEEA3" w14:textId="77777777" w:rsidTr="00A4185B">
        <w:trPr>
          <w:gridAfter w:val="1"/>
          <w:wAfter w:w="25" w:type="dxa"/>
          <w:trHeight w:hRule="exact" w:val="343"/>
        </w:trPr>
        <w:tc>
          <w:tcPr>
            <w:tcW w:w="3786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55C83CD6" w14:textId="77777777" w:rsidR="00020357" w:rsidRDefault="00020357" w:rsidP="00020357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2C3DE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10B98" w14:textId="77777777" w:rsidR="00020357" w:rsidRDefault="00182C8C" w:rsidP="00182C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226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68815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536F5A81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49EFA849" w14:textId="77777777" w:rsidTr="00A4185B">
        <w:trPr>
          <w:gridAfter w:val="1"/>
          <w:wAfter w:w="25" w:type="dxa"/>
          <w:trHeight w:hRule="exact" w:val="343"/>
        </w:trPr>
        <w:tc>
          <w:tcPr>
            <w:tcW w:w="3786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1CA2D303" w14:textId="77777777" w:rsidR="00020357" w:rsidRDefault="00020357" w:rsidP="00020357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0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85CDDE" w14:textId="77777777" w:rsidR="00020357" w:rsidRPr="00BE4419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13784D6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52A67301" w14:textId="77777777" w:rsidTr="00A4185B">
        <w:trPr>
          <w:gridAfter w:val="1"/>
          <w:wAfter w:w="25" w:type="dxa"/>
          <w:trHeight w:hRule="exact" w:val="343"/>
        </w:trPr>
        <w:tc>
          <w:tcPr>
            <w:tcW w:w="3786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A17C83F" w14:textId="77777777" w:rsidR="00020357" w:rsidRPr="00326DC5" w:rsidRDefault="00020357" w:rsidP="00020357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059" w:type="dxa"/>
            <w:tcBorders>
              <w:top w:val="single" w:sz="8" w:space="0" w:color="auto"/>
              <w:bottom w:val="single" w:sz="4" w:space="0" w:color="auto"/>
            </w:tcBorders>
          </w:tcPr>
          <w:p w14:paraId="4D69E204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2109814" w14:textId="77777777" w:rsidR="00020357" w:rsidRPr="007E3B2D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A7354D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6B46C2B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E3B2C52" w14:textId="77777777" w:rsidTr="00117090">
        <w:trPr>
          <w:gridAfter w:val="1"/>
          <w:wAfter w:w="25" w:type="dxa"/>
          <w:trHeight w:hRule="exact" w:val="352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96DA58" w14:textId="77777777" w:rsidR="00020357" w:rsidRPr="00326DC5" w:rsidRDefault="00020357" w:rsidP="00020357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68E" w14:textId="77777777" w:rsidR="00020357" w:rsidRPr="008E031D" w:rsidRDefault="00020357" w:rsidP="0002035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7B3" w14:textId="77777777" w:rsidR="00020357" w:rsidRPr="00C45497" w:rsidRDefault="00020357" w:rsidP="0002035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MTH 131 &amp; MTH 132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690072" w14:textId="77777777" w:rsidR="00020357" w:rsidRPr="00D5598F" w:rsidRDefault="00020357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3B42D6E7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1CDC54BB" w14:textId="77777777" w:rsidTr="00117090">
        <w:trPr>
          <w:gridAfter w:val="1"/>
          <w:wAfter w:w="25" w:type="dxa"/>
          <w:trHeight w:hRule="exact" w:val="712"/>
        </w:trPr>
        <w:tc>
          <w:tcPr>
            <w:tcW w:w="378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F1FF572" w14:textId="77777777" w:rsidR="00020357" w:rsidRPr="003B5A82" w:rsidRDefault="00020357" w:rsidP="00020357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DF8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 xml:space="preserve">ASP 201, BIO 141, BIO 142, CHE 141, CHE 142, ENS 151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ED8" w14:textId="77777777" w:rsidR="00020357" w:rsidRDefault="00020357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 221, BIO 120, BIO 122, CHM 121, CHM 122</w:t>
            </w:r>
            <w:r w:rsidR="00A4185B">
              <w:rPr>
                <w:rFonts w:cstheme="minorHAnsi"/>
                <w:sz w:val="18"/>
                <w:szCs w:val="18"/>
              </w:rPr>
              <w:t>, ESC 100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623F97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2F2E4365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782C92DE" w14:textId="77777777" w:rsidTr="00A4185B">
        <w:trPr>
          <w:gridAfter w:val="1"/>
          <w:wAfter w:w="25" w:type="dxa"/>
          <w:trHeight w:hRule="exact" w:val="47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BAB5802" w14:textId="77777777" w:rsidR="00020357" w:rsidRDefault="00020357" w:rsidP="00020357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75C28E9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 w:rsidR="00A4185B">
              <w:rPr>
                <w:rFonts w:eastAsia="Times New Roman" w:cstheme="minorHAnsi"/>
                <w:color w:val="000000"/>
                <w:sz w:val="18"/>
                <w:szCs w:val="18"/>
              </w:rPr>
              <w:t>,</w:t>
            </w: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HIS 204 or HIS 205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59A207F" w14:textId="77777777" w:rsidR="00020357" w:rsidRPr="00BE4419" w:rsidRDefault="00A4185B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 111, HIS 121 or HIS 122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4DDAEA2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81587D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5117A371" w14:textId="77777777" w:rsidTr="00A4185B">
        <w:trPr>
          <w:gridAfter w:val="1"/>
          <w:wAfter w:w="25" w:type="dxa"/>
          <w:trHeight w:hRule="exact" w:val="528"/>
        </w:trPr>
        <w:tc>
          <w:tcPr>
            <w:tcW w:w="3786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610B3839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0678BA01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33" w:type="dxa"/>
            <w:gridSpan w:val="4"/>
            <w:tcBorders>
              <w:top w:val="single" w:sz="4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0845CED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top w:val="single" w:sz="4" w:space="0" w:color="000000" w:themeColor="text1"/>
              <w:left w:val="single" w:sz="8" w:space="0" w:color="auto"/>
              <w:right w:val="single" w:sz="24" w:space="0" w:color="auto"/>
            </w:tcBorders>
            <w:vAlign w:val="center"/>
          </w:tcPr>
          <w:p w14:paraId="50EDE283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72D85CDE" w14:textId="77777777" w:rsidTr="00A4185B">
        <w:trPr>
          <w:gridAfter w:val="1"/>
          <w:wAfter w:w="25" w:type="dxa"/>
          <w:trHeight w:hRule="exact" w:val="937"/>
        </w:trPr>
        <w:tc>
          <w:tcPr>
            <w:tcW w:w="37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2E5F674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auto"/>
              <w:bottom w:val="single" w:sz="4" w:space="0" w:color="auto"/>
            </w:tcBorders>
          </w:tcPr>
          <w:p w14:paraId="1B2C6FCC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 ENG 137, ENG 152, ENG 241 or ENG 242, ENG 245 or ENG 246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2C9ACAB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226, </w:t>
            </w:r>
            <w:r w:rsidR="00020357">
              <w:rPr>
                <w:rFonts w:cstheme="minorHAnsi"/>
                <w:sz w:val="18"/>
                <w:szCs w:val="18"/>
              </w:rPr>
              <w:t>ENG 229, ENG 245, ENG 221 or ENG 222, ENG 211 or ENG 212</w:t>
            </w:r>
          </w:p>
        </w:tc>
        <w:tc>
          <w:tcPr>
            <w:tcW w:w="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1E181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2364F359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08B96D3" w14:textId="77777777" w:rsidTr="00A4185B">
        <w:trPr>
          <w:gridAfter w:val="1"/>
          <w:wAfter w:w="25" w:type="dxa"/>
          <w:trHeight w:hRule="exact" w:val="433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16FB20C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650E6ADF" w14:textId="77777777" w:rsidR="00020357" w:rsidRPr="003B5A82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6D83B" w14:textId="77777777" w:rsidR="00020357" w:rsidRPr="00BE4419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E424CDC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6BD8471" w14:textId="77777777" w:rsidTr="00A4185B">
        <w:trPr>
          <w:gridAfter w:val="1"/>
          <w:wAfter w:w="25" w:type="dxa"/>
          <w:trHeight w:hRule="exact" w:val="748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5DCB8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13DEE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</w:t>
            </w:r>
            <w:r w:rsidR="00A4185B">
              <w:rPr>
                <w:rFonts w:cstheme="minorHAnsi"/>
                <w:sz w:val="18"/>
                <w:szCs w:val="18"/>
              </w:rPr>
              <w:t xml:space="preserve"> </w:t>
            </w:r>
            <w:r w:rsidRPr="00BE4419">
              <w:rPr>
                <w:rFonts w:cstheme="minorHAnsi"/>
                <w:sz w:val="18"/>
                <w:szCs w:val="18"/>
              </w:rPr>
              <w:t>HIS 204, HIS 205, PSC 171 or PSC 201, PSY 201, SOA 10</w:t>
            </w:r>
            <w:r w:rsidR="00A4185B">
              <w:rPr>
                <w:rFonts w:cstheme="minorHAnsi"/>
                <w:sz w:val="18"/>
                <w:szCs w:val="18"/>
              </w:rPr>
              <w:t>1</w:t>
            </w:r>
          </w:p>
          <w:p w14:paraId="6001DCE9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4C491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226, </w:t>
            </w:r>
            <w:r w:rsidR="00A4185B">
              <w:rPr>
                <w:rFonts w:cstheme="minorHAnsi"/>
                <w:sz w:val="18"/>
                <w:szCs w:val="18"/>
              </w:rPr>
              <w:t xml:space="preserve">HIS 121, HIS 122, PSC 220, </w:t>
            </w:r>
            <w:r w:rsidR="00020357">
              <w:rPr>
                <w:rFonts w:cstheme="minorHAnsi"/>
                <w:sz w:val="18"/>
                <w:szCs w:val="18"/>
              </w:rPr>
              <w:t>PSC 100, PSY 100, SOC 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5B40E" w14:textId="77777777" w:rsidR="00020357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08984EF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534F0CB" w14:textId="77777777" w:rsidTr="00A4185B">
        <w:trPr>
          <w:gridAfter w:val="1"/>
          <w:wAfter w:w="25" w:type="dxa"/>
          <w:trHeight w:hRule="exact" w:val="460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F8E9EB2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0D6ADC9F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579E7DF3" w14:textId="77777777" w:rsidR="00020357" w:rsidRDefault="00020357" w:rsidP="0002035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2CA56" w14:textId="77777777" w:rsidR="00020357" w:rsidRPr="00BE4419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1293722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0357" w:rsidRPr="007E3B2D" w14:paraId="090F0973" w14:textId="77777777" w:rsidTr="00A4185B">
        <w:trPr>
          <w:gridAfter w:val="1"/>
          <w:wAfter w:w="25" w:type="dxa"/>
          <w:trHeight w:hRule="exact" w:val="452"/>
        </w:trPr>
        <w:tc>
          <w:tcPr>
            <w:tcW w:w="37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B063C43" w14:textId="77777777" w:rsidR="00020357" w:rsidRPr="007E3B2D" w:rsidRDefault="00020357" w:rsidP="00020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942D01A" w14:textId="77777777" w:rsidR="00020357" w:rsidRPr="00BE4419" w:rsidRDefault="00020357" w:rsidP="00020357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 MAT 115, MAT 116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3362F4B" w14:textId="77777777" w:rsidR="00020357" w:rsidRPr="007E3B2D" w:rsidRDefault="00182C8C" w:rsidP="000203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PSY 226, </w:t>
            </w:r>
            <w:r w:rsidR="00020357">
              <w:rPr>
                <w:rFonts w:cstheme="minorHAnsi"/>
                <w:sz w:val="18"/>
                <w:szCs w:val="18"/>
              </w:rPr>
              <w:t>MTH 131, MTH 132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0C10C6A" w14:textId="77777777" w:rsidR="00020357" w:rsidRPr="007E3B2D" w:rsidRDefault="00020357" w:rsidP="000203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46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0612E0" w14:textId="77777777" w:rsidR="00020357" w:rsidRPr="007E3B2D" w:rsidRDefault="00020357" w:rsidP="0002035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C5ECB" w:rsidRPr="007E3B2D" w14:paraId="7F7360E3" w14:textId="77777777" w:rsidTr="00A4185B">
        <w:trPr>
          <w:trHeight w:hRule="exact" w:val="288"/>
        </w:trPr>
        <w:tc>
          <w:tcPr>
            <w:tcW w:w="378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0EA2DBD" w14:textId="77777777" w:rsidR="006C5ECB" w:rsidRPr="007E3B2D" w:rsidRDefault="003A3371" w:rsidP="006C5EC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</w:t>
            </w:r>
            <w:r w:rsidRPr="007E3B2D">
              <w:rPr>
                <w:rFonts w:cstheme="minorHAnsi"/>
                <w:b/>
                <w:sz w:val="18"/>
                <w:szCs w:val="18"/>
              </w:rPr>
              <w:t>heatre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52E95E89" w14:textId="77777777" w:rsidR="006C5ECB" w:rsidRPr="007E3B2D" w:rsidRDefault="006C5ECB" w:rsidP="006C5EC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5DDC946B" w14:textId="77777777" w:rsidR="006C5ECB" w:rsidRPr="007E3B2D" w:rsidRDefault="00117090" w:rsidP="006C5E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201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236C73A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3A85EDAA" w14:textId="77777777" w:rsidR="003A3371" w:rsidRDefault="00000000" w:rsidP="003A33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1" w:history="1">
              <w:r w:rsidR="003A3371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3A337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3EFB5452" w14:textId="77777777" w:rsidR="003A3371" w:rsidRDefault="003A3371" w:rsidP="003A33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4ADEA528" w14:textId="77777777" w:rsidR="003A3371" w:rsidRPr="007E3B2D" w:rsidRDefault="00000000" w:rsidP="003A33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2" w:history="1">
              <w:r w:rsidR="003A3371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  <w:p w14:paraId="5A72C16D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C5ECB" w:rsidRPr="007E3B2D" w14:paraId="0A2240B9" w14:textId="77777777" w:rsidTr="003A3371">
        <w:trPr>
          <w:trHeight w:hRule="exact" w:val="523"/>
        </w:trPr>
        <w:tc>
          <w:tcPr>
            <w:tcW w:w="378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858F30F" w14:textId="77777777" w:rsidR="006C5ECB" w:rsidRPr="007E3B2D" w:rsidRDefault="006C5ECB" w:rsidP="006C5E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24" w:space="0" w:color="auto"/>
            </w:tcBorders>
          </w:tcPr>
          <w:p w14:paraId="57712D09" w14:textId="77777777" w:rsidR="006C5ECB" w:rsidRPr="007E3B2D" w:rsidRDefault="006C5ECB" w:rsidP="006C5EC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BD9A104" w14:textId="77777777" w:rsidR="006C5ECB" w:rsidRPr="007E3B2D" w:rsidRDefault="00117090" w:rsidP="006C5E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100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5702DBC3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3B5A25B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C5ECB" w:rsidRPr="007E3B2D" w14:paraId="36A60DD5" w14:textId="77777777" w:rsidTr="00A4185B">
        <w:trPr>
          <w:trHeight w:hRule="exact" w:val="288"/>
        </w:trPr>
        <w:tc>
          <w:tcPr>
            <w:tcW w:w="378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F19AD81" w14:textId="77777777" w:rsidR="006C5ECB" w:rsidRDefault="006C5ECB" w:rsidP="006C5EC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  <w:p w14:paraId="772225D2" w14:textId="77777777" w:rsidR="00117090" w:rsidRPr="007E3B2D" w:rsidRDefault="00117090" w:rsidP="006C5E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24" w:space="0" w:color="auto"/>
            </w:tcBorders>
          </w:tcPr>
          <w:p w14:paraId="7411E212" w14:textId="77777777" w:rsidR="006C5ECB" w:rsidRPr="007E3B2D" w:rsidRDefault="006C5ECB" w:rsidP="006C5EC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63" w:type="dxa"/>
            <w:gridSpan w:val="2"/>
            <w:tcBorders>
              <w:top w:val="single" w:sz="24" w:space="0" w:color="auto"/>
            </w:tcBorders>
          </w:tcPr>
          <w:p w14:paraId="6D1AC53F" w14:textId="77777777" w:rsidR="006C5ECB" w:rsidRPr="007E3B2D" w:rsidRDefault="00117090" w:rsidP="006C5E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110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70DF3B4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D4B16EF" w14:textId="77777777" w:rsidR="006C5ECB" w:rsidRDefault="00000000" w:rsidP="006C5ECB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73" w:history="1">
              <w:r w:rsidR="006C5ECB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6C5EC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6C5EC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4" w:history="1">
              <w:r w:rsidR="006C5ECB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34BBA0CC" w14:textId="77777777" w:rsidR="00117090" w:rsidRDefault="00117090" w:rsidP="006C5EC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14:paraId="1D148103" w14:textId="77777777" w:rsidR="006C5ECB" w:rsidRPr="007E3B2D" w:rsidRDefault="006C5ECB" w:rsidP="003A33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C5ECB" w:rsidRPr="007E3B2D" w14:paraId="295F0691" w14:textId="77777777" w:rsidTr="00A4185B">
        <w:trPr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6D71A2" w14:textId="77777777" w:rsidR="006C5ECB" w:rsidRPr="007E3B2D" w:rsidRDefault="006C5ECB" w:rsidP="006C5E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50AD11BE" w14:textId="77777777" w:rsidR="006C5ECB" w:rsidRPr="007E3B2D" w:rsidRDefault="006C5ECB" w:rsidP="006C5EC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1A8E8137" w14:textId="77777777" w:rsidR="006C5ECB" w:rsidRPr="007E3B2D" w:rsidRDefault="00117090" w:rsidP="006C5E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7FFD0A1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5BF38C6D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C5ECB" w:rsidRPr="007E3B2D" w14:paraId="60515C24" w14:textId="77777777" w:rsidTr="00A4185B">
        <w:trPr>
          <w:trHeight w:hRule="exact" w:val="288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8BC1C4" w14:textId="77777777" w:rsidR="006C5ECB" w:rsidRPr="007E3B2D" w:rsidRDefault="006C5ECB" w:rsidP="006C5E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59554EB" w14:textId="77777777" w:rsidR="006C5ECB" w:rsidRPr="007E3B2D" w:rsidRDefault="006C5ECB" w:rsidP="006C5EC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3CE7979C" w14:textId="77777777" w:rsidR="006C5ECB" w:rsidRPr="007E3B2D" w:rsidRDefault="00117090" w:rsidP="006C5E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120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BB00627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4AE8CEC6" w14:textId="77777777" w:rsidR="006C5ECB" w:rsidRPr="007E3B2D" w:rsidRDefault="006C5ECB" w:rsidP="006C5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2D5C3926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C48C598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7ED11D00" w14:textId="77777777" w:rsidR="001452A4" w:rsidRPr="007E3B2D" w:rsidRDefault="001452A4" w:rsidP="001452A4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37527F76" w14:textId="77777777" w:rsidR="001452A4" w:rsidRPr="007E3B2D" w:rsidRDefault="005464BC" w:rsidP="00145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2F0B272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16FAC4CA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75DD430F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093062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699207AD" w14:textId="77777777" w:rsidR="001452A4" w:rsidRPr="00CA431C" w:rsidRDefault="001452A4" w:rsidP="001452A4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223D5D27" w14:textId="77777777" w:rsidR="001452A4" w:rsidRPr="007E3B2D" w:rsidRDefault="005464BC" w:rsidP="00145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72B6AD3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47ADE955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337CEC5A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6286D7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2DBD1A1" w14:textId="77777777" w:rsidR="001452A4" w:rsidRDefault="00525514" w:rsidP="001452A4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1605DA11" w14:textId="77777777" w:rsidR="001452A4" w:rsidRDefault="001452A4" w:rsidP="001452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98B8A13" w14:textId="77777777" w:rsidR="001452A4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793CFB2D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11640B74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A840E0A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71B6B34" w14:textId="77777777" w:rsidR="001452A4" w:rsidRPr="007E3B2D" w:rsidRDefault="001452A4" w:rsidP="001452A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11EC6E01" w14:textId="77777777" w:rsidR="001452A4" w:rsidRDefault="005464BC" w:rsidP="00145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130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644D41C" w14:textId="77777777" w:rsidR="001452A4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098A1569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561D0D1D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181E5B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6517243" w14:textId="77777777" w:rsidR="001452A4" w:rsidRPr="00A74E40" w:rsidRDefault="001452A4" w:rsidP="001452A4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1D9928B8" w14:textId="77777777" w:rsidR="001452A4" w:rsidRPr="00A74E40" w:rsidRDefault="005464BC" w:rsidP="00145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260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7BBCD0C" w14:textId="77777777" w:rsidR="001452A4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1AB613A9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5B937F0B" w14:textId="77777777" w:rsidTr="00A4185B">
        <w:trPr>
          <w:trHeight w:hRule="exact" w:val="289"/>
        </w:trPr>
        <w:tc>
          <w:tcPr>
            <w:tcW w:w="378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8CFFC1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433C705F" w14:textId="77777777" w:rsidR="001452A4" w:rsidRPr="007E3B2D" w:rsidRDefault="001452A4" w:rsidP="001452A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14:paraId="00AFBD83" w14:textId="77777777" w:rsidR="001452A4" w:rsidRPr="007E3B2D" w:rsidRDefault="005464BC" w:rsidP="00145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140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1060BA0" w14:textId="77777777" w:rsidR="001452A4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0FF8EC72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2A4" w:rsidRPr="007E3B2D" w14:paraId="3355B677" w14:textId="77777777" w:rsidTr="00A4185B">
        <w:trPr>
          <w:trHeight w:hRule="exact" w:val="288"/>
        </w:trPr>
        <w:tc>
          <w:tcPr>
            <w:tcW w:w="378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7DBA96" w14:textId="77777777" w:rsidR="001452A4" w:rsidRPr="007E3B2D" w:rsidRDefault="001452A4" w:rsidP="001452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66BF46B" w14:textId="77777777" w:rsidR="001452A4" w:rsidRPr="007E3B2D" w:rsidRDefault="001452A4" w:rsidP="001452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68C843E" w14:textId="77777777" w:rsidR="001452A4" w:rsidRPr="007E3B2D" w:rsidRDefault="001452A4" w:rsidP="001452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7B9EA0F" w14:textId="77777777" w:rsidR="001452A4" w:rsidRPr="007E3B2D" w:rsidRDefault="001452A4" w:rsidP="001452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2550962" w14:textId="77777777" w:rsidR="001452A4" w:rsidRPr="007E3B2D" w:rsidRDefault="001452A4" w:rsidP="00145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A45C01B" w14:textId="77777777" w:rsidR="003D6F38" w:rsidRPr="00B63EED" w:rsidRDefault="003D6F38" w:rsidP="003A3371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75"/>
      <w:footerReference w:type="default" r:id="rId76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9EED" w14:textId="77777777" w:rsidR="00E86969" w:rsidRDefault="00E86969" w:rsidP="00E100AB">
      <w:pPr>
        <w:spacing w:after="0" w:line="240" w:lineRule="auto"/>
      </w:pPr>
      <w:r>
        <w:separator/>
      </w:r>
    </w:p>
  </w:endnote>
  <w:endnote w:type="continuationSeparator" w:id="0">
    <w:p w14:paraId="3A5AFB22" w14:textId="77777777" w:rsidR="00E86969" w:rsidRDefault="00E86969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825" w14:textId="4E57C29E" w:rsidR="00763C62" w:rsidRPr="008C7680" w:rsidRDefault="00763C62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16E98DD" wp14:editId="3AEB434E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C2094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Waubonsee Community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  <w:t xml:space="preserve">2023 </w:t>
    </w:r>
    <w:r w:rsidR="0060213A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952D" w14:textId="77777777" w:rsidR="00E86969" w:rsidRDefault="00E86969" w:rsidP="00E100AB">
      <w:pPr>
        <w:spacing w:after="0" w:line="240" w:lineRule="auto"/>
      </w:pPr>
      <w:r>
        <w:separator/>
      </w:r>
    </w:p>
  </w:footnote>
  <w:footnote w:type="continuationSeparator" w:id="0">
    <w:p w14:paraId="580566AA" w14:textId="77777777" w:rsidR="00E86969" w:rsidRDefault="00E86969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58B" w14:textId="77777777" w:rsidR="00763C62" w:rsidRDefault="00763C62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19630369" wp14:editId="0686837A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EB33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9726227">
    <w:abstractNumId w:val="29"/>
  </w:num>
  <w:num w:numId="2" w16cid:durableId="1877497885">
    <w:abstractNumId w:val="8"/>
  </w:num>
  <w:num w:numId="3" w16cid:durableId="163400712">
    <w:abstractNumId w:val="20"/>
  </w:num>
  <w:num w:numId="4" w16cid:durableId="1229223374">
    <w:abstractNumId w:val="0"/>
  </w:num>
  <w:num w:numId="5" w16cid:durableId="348995249">
    <w:abstractNumId w:val="13"/>
  </w:num>
  <w:num w:numId="6" w16cid:durableId="676885490">
    <w:abstractNumId w:val="28"/>
  </w:num>
  <w:num w:numId="7" w16cid:durableId="1888107614">
    <w:abstractNumId w:val="10"/>
  </w:num>
  <w:num w:numId="8" w16cid:durableId="1725326324">
    <w:abstractNumId w:val="18"/>
  </w:num>
  <w:num w:numId="9" w16cid:durableId="1875994679">
    <w:abstractNumId w:val="7"/>
  </w:num>
  <w:num w:numId="10" w16cid:durableId="1489439775">
    <w:abstractNumId w:val="12"/>
  </w:num>
  <w:num w:numId="11" w16cid:durableId="684090612">
    <w:abstractNumId w:val="19"/>
  </w:num>
  <w:num w:numId="12" w16cid:durableId="973750351">
    <w:abstractNumId w:val="4"/>
  </w:num>
  <w:num w:numId="13" w16cid:durableId="291714945">
    <w:abstractNumId w:val="24"/>
  </w:num>
  <w:num w:numId="14" w16cid:durableId="1469123567">
    <w:abstractNumId w:val="2"/>
  </w:num>
  <w:num w:numId="15" w16cid:durableId="1141775852">
    <w:abstractNumId w:val="27"/>
  </w:num>
  <w:num w:numId="16" w16cid:durableId="768622834">
    <w:abstractNumId w:val="16"/>
  </w:num>
  <w:num w:numId="17" w16cid:durableId="352001440">
    <w:abstractNumId w:val="14"/>
  </w:num>
  <w:num w:numId="18" w16cid:durableId="1017078835">
    <w:abstractNumId w:val="5"/>
  </w:num>
  <w:num w:numId="19" w16cid:durableId="1889565582">
    <w:abstractNumId w:val="15"/>
  </w:num>
  <w:num w:numId="20" w16cid:durableId="1587568035">
    <w:abstractNumId w:val="23"/>
  </w:num>
  <w:num w:numId="21" w16cid:durableId="78337003">
    <w:abstractNumId w:val="26"/>
  </w:num>
  <w:num w:numId="22" w16cid:durableId="1682316964">
    <w:abstractNumId w:val="1"/>
  </w:num>
  <w:num w:numId="23" w16cid:durableId="485898364">
    <w:abstractNumId w:val="17"/>
  </w:num>
  <w:num w:numId="24" w16cid:durableId="759761500">
    <w:abstractNumId w:val="11"/>
  </w:num>
  <w:num w:numId="25" w16cid:durableId="147017903">
    <w:abstractNumId w:val="25"/>
  </w:num>
  <w:num w:numId="26" w16cid:durableId="266735191">
    <w:abstractNumId w:val="21"/>
  </w:num>
  <w:num w:numId="27" w16cid:durableId="1365130280">
    <w:abstractNumId w:val="6"/>
  </w:num>
  <w:num w:numId="28" w16cid:durableId="932320510">
    <w:abstractNumId w:val="3"/>
  </w:num>
  <w:num w:numId="29" w16cid:durableId="399131791">
    <w:abstractNumId w:val="22"/>
  </w:num>
  <w:num w:numId="30" w16cid:durableId="195227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00B04"/>
    <w:rsid w:val="0001047B"/>
    <w:rsid w:val="00020357"/>
    <w:rsid w:val="0002254D"/>
    <w:rsid w:val="00022DDA"/>
    <w:rsid w:val="00024B3F"/>
    <w:rsid w:val="000323ED"/>
    <w:rsid w:val="000516ED"/>
    <w:rsid w:val="000545D6"/>
    <w:rsid w:val="00084A89"/>
    <w:rsid w:val="00085259"/>
    <w:rsid w:val="000927E2"/>
    <w:rsid w:val="00092A06"/>
    <w:rsid w:val="00095D60"/>
    <w:rsid w:val="000963E9"/>
    <w:rsid w:val="000B3D75"/>
    <w:rsid w:val="000B7AAB"/>
    <w:rsid w:val="000C503D"/>
    <w:rsid w:val="000D470F"/>
    <w:rsid w:val="000E1B0C"/>
    <w:rsid w:val="000E3236"/>
    <w:rsid w:val="000E33FB"/>
    <w:rsid w:val="000E6DB7"/>
    <w:rsid w:val="000E7782"/>
    <w:rsid w:val="000F5D26"/>
    <w:rsid w:val="00101B16"/>
    <w:rsid w:val="00105F0F"/>
    <w:rsid w:val="001065B4"/>
    <w:rsid w:val="00110591"/>
    <w:rsid w:val="001111A4"/>
    <w:rsid w:val="00112D60"/>
    <w:rsid w:val="00117090"/>
    <w:rsid w:val="00117271"/>
    <w:rsid w:val="001217FF"/>
    <w:rsid w:val="00121BDC"/>
    <w:rsid w:val="001452A4"/>
    <w:rsid w:val="00146058"/>
    <w:rsid w:val="001538E7"/>
    <w:rsid w:val="00171434"/>
    <w:rsid w:val="001758EE"/>
    <w:rsid w:val="0017723D"/>
    <w:rsid w:val="00182C8C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E546C"/>
    <w:rsid w:val="001F0529"/>
    <w:rsid w:val="001F5D87"/>
    <w:rsid w:val="001F643F"/>
    <w:rsid w:val="00201D1D"/>
    <w:rsid w:val="002043A3"/>
    <w:rsid w:val="00207267"/>
    <w:rsid w:val="00210884"/>
    <w:rsid w:val="00210AE7"/>
    <w:rsid w:val="00211624"/>
    <w:rsid w:val="002129AF"/>
    <w:rsid w:val="00214F3D"/>
    <w:rsid w:val="00230D2A"/>
    <w:rsid w:val="00235419"/>
    <w:rsid w:val="00243FBB"/>
    <w:rsid w:val="00246311"/>
    <w:rsid w:val="00254593"/>
    <w:rsid w:val="0025618B"/>
    <w:rsid w:val="00256C9C"/>
    <w:rsid w:val="00257C12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7C8B"/>
    <w:rsid w:val="00301702"/>
    <w:rsid w:val="00304739"/>
    <w:rsid w:val="00315C43"/>
    <w:rsid w:val="0032146D"/>
    <w:rsid w:val="00331C8C"/>
    <w:rsid w:val="00333888"/>
    <w:rsid w:val="0033784A"/>
    <w:rsid w:val="0035227F"/>
    <w:rsid w:val="00352687"/>
    <w:rsid w:val="00353283"/>
    <w:rsid w:val="00354D18"/>
    <w:rsid w:val="003625F4"/>
    <w:rsid w:val="0037345C"/>
    <w:rsid w:val="003767DC"/>
    <w:rsid w:val="00376C87"/>
    <w:rsid w:val="00392FFE"/>
    <w:rsid w:val="003930B0"/>
    <w:rsid w:val="00395745"/>
    <w:rsid w:val="003A0FB0"/>
    <w:rsid w:val="003A3371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4027B1"/>
    <w:rsid w:val="00404D34"/>
    <w:rsid w:val="00411003"/>
    <w:rsid w:val="00411BF4"/>
    <w:rsid w:val="00411F38"/>
    <w:rsid w:val="00414EBC"/>
    <w:rsid w:val="00422352"/>
    <w:rsid w:val="004235FC"/>
    <w:rsid w:val="00433785"/>
    <w:rsid w:val="0043398F"/>
    <w:rsid w:val="0043599C"/>
    <w:rsid w:val="00437F9E"/>
    <w:rsid w:val="00440F33"/>
    <w:rsid w:val="00471DA2"/>
    <w:rsid w:val="00474B37"/>
    <w:rsid w:val="0047573A"/>
    <w:rsid w:val="00481BF8"/>
    <w:rsid w:val="00483E5E"/>
    <w:rsid w:val="004A0249"/>
    <w:rsid w:val="004A3C56"/>
    <w:rsid w:val="004C14F2"/>
    <w:rsid w:val="004C5634"/>
    <w:rsid w:val="004D6803"/>
    <w:rsid w:val="004D7455"/>
    <w:rsid w:val="004E067F"/>
    <w:rsid w:val="004E3A37"/>
    <w:rsid w:val="004E4B6D"/>
    <w:rsid w:val="00500DC4"/>
    <w:rsid w:val="0051449B"/>
    <w:rsid w:val="00515193"/>
    <w:rsid w:val="00515EFF"/>
    <w:rsid w:val="005223BD"/>
    <w:rsid w:val="00525514"/>
    <w:rsid w:val="0053038A"/>
    <w:rsid w:val="00536FA7"/>
    <w:rsid w:val="005464BC"/>
    <w:rsid w:val="00550051"/>
    <w:rsid w:val="005527EC"/>
    <w:rsid w:val="005577CD"/>
    <w:rsid w:val="0056490C"/>
    <w:rsid w:val="0056631A"/>
    <w:rsid w:val="00570BA0"/>
    <w:rsid w:val="00571417"/>
    <w:rsid w:val="00582570"/>
    <w:rsid w:val="005A405F"/>
    <w:rsid w:val="005B13D7"/>
    <w:rsid w:val="005B3DE9"/>
    <w:rsid w:val="005B472E"/>
    <w:rsid w:val="005B47D1"/>
    <w:rsid w:val="005C2BDD"/>
    <w:rsid w:val="005C2CE6"/>
    <w:rsid w:val="005C3760"/>
    <w:rsid w:val="005C37FE"/>
    <w:rsid w:val="005D149D"/>
    <w:rsid w:val="005D23F9"/>
    <w:rsid w:val="005E4C28"/>
    <w:rsid w:val="005E50DF"/>
    <w:rsid w:val="005E5D7A"/>
    <w:rsid w:val="005F6F35"/>
    <w:rsid w:val="0060213A"/>
    <w:rsid w:val="00605733"/>
    <w:rsid w:val="00606B42"/>
    <w:rsid w:val="006137C6"/>
    <w:rsid w:val="00615594"/>
    <w:rsid w:val="006231C8"/>
    <w:rsid w:val="00623F7D"/>
    <w:rsid w:val="006277F0"/>
    <w:rsid w:val="00627D0D"/>
    <w:rsid w:val="00630882"/>
    <w:rsid w:val="00631506"/>
    <w:rsid w:val="0063638D"/>
    <w:rsid w:val="006406D5"/>
    <w:rsid w:val="00646D87"/>
    <w:rsid w:val="006503C0"/>
    <w:rsid w:val="00664958"/>
    <w:rsid w:val="00665D98"/>
    <w:rsid w:val="00666BF5"/>
    <w:rsid w:val="006714AA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121"/>
    <w:rsid w:val="00751456"/>
    <w:rsid w:val="00752F0D"/>
    <w:rsid w:val="00763C62"/>
    <w:rsid w:val="00765E8E"/>
    <w:rsid w:val="00777677"/>
    <w:rsid w:val="00780BD5"/>
    <w:rsid w:val="007912BE"/>
    <w:rsid w:val="00792E7A"/>
    <w:rsid w:val="00793F63"/>
    <w:rsid w:val="0079640A"/>
    <w:rsid w:val="00796B0C"/>
    <w:rsid w:val="007A42F1"/>
    <w:rsid w:val="007D2096"/>
    <w:rsid w:val="007D45A6"/>
    <w:rsid w:val="007D7A38"/>
    <w:rsid w:val="007E0792"/>
    <w:rsid w:val="007E1025"/>
    <w:rsid w:val="007E292F"/>
    <w:rsid w:val="007E6DBB"/>
    <w:rsid w:val="007F19EB"/>
    <w:rsid w:val="007F3F73"/>
    <w:rsid w:val="00800C98"/>
    <w:rsid w:val="0080390B"/>
    <w:rsid w:val="00812C13"/>
    <w:rsid w:val="008145E8"/>
    <w:rsid w:val="00823B7F"/>
    <w:rsid w:val="00826A80"/>
    <w:rsid w:val="00834042"/>
    <w:rsid w:val="00854928"/>
    <w:rsid w:val="00856617"/>
    <w:rsid w:val="00860F30"/>
    <w:rsid w:val="008636E1"/>
    <w:rsid w:val="008806A7"/>
    <w:rsid w:val="008A4213"/>
    <w:rsid w:val="008B0135"/>
    <w:rsid w:val="008B0F24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2ECC"/>
    <w:rsid w:val="009354BE"/>
    <w:rsid w:val="00937280"/>
    <w:rsid w:val="0094063F"/>
    <w:rsid w:val="00944928"/>
    <w:rsid w:val="00952A7C"/>
    <w:rsid w:val="00960F77"/>
    <w:rsid w:val="00972873"/>
    <w:rsid w:val="00975500"/>
    <w:rsid w:val="00984E5A"/>
    <w:rsid w:val="00987E54"/>
    <w:rsid w:val="0099055D"/>
    <w:rsid w:val="009910CC"/>
    <w:rsid w:val="009927DD"/>
    <w:rsid w:val="00994121"/>
    <w:rsid w:val="009A0016"/>
    <w:rsid w:val="009A02B5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07A0"/>
    <w:rsid w:val="00A05149"/>
    <w:rsid w:val="00A05551"/>
    <w:rsid w:val="00A05927"/>
    <w:rsid w:val="00A127A9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4185B"/>
    <w:rsid w:val="00A51399"/>
    <w:rsid w:val="00A54959"/>
    <w:rsid w:val="00A56C21"/>
    <w:rsid w:val="00A57A22"/>
    <w:rsid w:val="00A66DAA"/>
    <w:rsid w:val="00A70C44"/>
    <w:rsid w:val="00A70F23"/>
    <w:rsid w:val="00A74E40"/>
    <w:rsid w:val="00A74F5E"/>
    <w:rsid w:val="00A87732"/>
    <w:rsid w:val="00A95817"/>
    <w:rsid w:val="00A958B0"/>
    <w:rsid w:val="00A96F03"/>
    <w:rsid w:val="00AA40CC"/>
    <w:rsid w:val="00AB3FAE"/>
    <w:rsid w:val="00AB7835"/>
    <w:rsid w:val="00AB78B5"/>
    <w:rsid w:val="00AC582F"/>
    <w:rsid w:val="00AD4231"/>
    <w:rsid w:val="00AE5CD1"/>
    <w:rsid w:val="00AF61CD"/>
    <w:rsid w:val="00AF751C"/>
    <w:rsid w:val="00B00C0F"/>
    <w:rsid w:val="00B03BC1"/>
    <w:rsid w:val="00B059A0"/>
    <w:rsid w:val="00B05F6C"/>
    <w:rsid w:val="00B1369E"/>
    <w:rsid w:val="00B16008"/>
    <w:rsid w:val="00B275E8"/>
    <w:rsid w:val="00B27EA0"/>
    <w:rsid w:val="00B350E0"/>
    <w:rsid w:val="00B416EF"/>
    <w:rsid w:val="00B51B09"/>
    <w:rsid w:val="00B63EED"/>
    <w:rsid w:val="00B671DD"/>
    <w:rsid w:val="00B71065"/>
    <w:rsid w:val="00B7163E"/>
    <w:rsid w:val="00B73AF7"/>
    <w:rsid w:val="00B75876"/>
    <w:rsid w:val="00B77D00"/>
    <w:rsid w:val="00B818C8"/>
    <w:rsid w:val="00B81B99"/>
    <w:rsid w:val="00B85BB5"/>
    <w:rsid w:val="00B87C1B"/>
    <w:rsid w:val="00B90392"/>
    <w:rsid w:val="00B91650"/>
    <w:rsid w:val="00B9281C"/>
    <w:rsid w:val="00B92A61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4419"/>
    <w:rsid w:val="00BE510C"/>
    <w:rsid w:val="00C068A9"/>
    <w:rsid w:val="00C07994"/>
    <w:rsid w:val="00C1414E"/>
    <w:rsid w:val="00C1570C"/>
    <w:rsid w:val="00C2140B"/>
    <w:rsid w:val="00C30593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80E69"/>
    <w:rsid w:val="00C8243E"/>
    <w:rsid w:val="00C83ED4"/>
    <w:rsid w:val="00C95457"/>
    <w:rsid w:val="00C96860"/>
    <w:rsid w:val="00C9741D"/>
    <w:rsid w:val="00CA3377"/>
    <w:rsid w:val="00CA431C"/>
    <w:rsid w:val="00CA72F5"/>
    <w:rsid w:val="00CB30AB"/>
    <w:rsid w:val="00CB3D37"/>
    <w:rsid w:val="00CB66A4"/>
    <w:rsid w:val="00CB7E1A"/>
    <w:rsid w:val="00CD4B4D"/>
    <w:rsid w:val="00CE732D"/>
    <w:rsid w:val="00CF1881"/>
    <w:rsid w:val="00CF221A"/>
    <w:rsid w:val="00CF3B02"/>
    <w:rsid w:val="00CF5FE4"/>
    <w:rsid w:val="00D13948"/>
    <w:rsid w:val="00D16A4B"/>
    <w:rsid w:val="00D230F8"/>
    <w:rsid w:val="00D27071"/>
    <w:rsid w:val="00D3094E"/>
    <w:rsid w:val="00D323B4"/>
    <w:rsid w:val="00D37EA3"/>
    <w:rsid w:val="00D444C8"/>
    <w:rsid w:val="00D60A47"/>
    <w:rsid w:val="00D61845"/>
    <w:rsid w:val="00D64B9A"/>
    <w:rsid w:val="00D6765C"/>
    <w:rsid w:val="00D71221"/>
    <w:rsid w:val="00D8341F"/>
    <w:rsid w:val="00D91623"/>
    <w:rsid w:val="00D966A7"/>
    <w:rsid w:val="00DA15F3"/>
    <w:rsid w:val="00DA5D9C"/>
    <w:rsid w:val="00DB4DBB"/>
    <w:rsid w:val="00DB6BC1"/>
    <w:rsid w:val="00DC1415"/>
    <w:rsid w:val="00DD22B9"/>
    <w:rsid w:val="00DE6A19"/>
    <w:rsid w:val="00DF55BE"/>
    <w:rsid w:val="00E100AB"/>
    <w:rsid w:val="00E12C31"/>
    <w:rsid w:val="00E15F5B"/>
    <w:rsid w:val="00E161A1"/>
    <w:rsid w:val="00E206F6"/>
    <w:rsid w:val="00E33183"/>
    <w:rsid w:val="00E34538"/>
    <w:rsid w:val="00E53D27"/>
    <w:rsid w:val="00E568AB"/>
    <w:rsid w:val="00E57183"/>
    <w:rsid w:val="00E600D5"/>
    <w:rsid w:val="00E622E2"/>
    <w:rsid w:val="00E62D44"/>
    <w:rsid w:val="00E6606F"/>
    <w:rsid w:val="00E75BFC"/>
    <w:rsid w:val="00E76891"/>
    <w:rsid w:val="00E823C3"/>
    <w:rsid w:val="00E86969"/>
    <w:rsid w:val="00EA37D8"/>
    <w:rsid w:val="00EB395A"/>
    <w:rsid w:val="00EB4F9A"/>
    <w:rsid w:val="00EC2B86"/>
    <w:rsid w:val="00ED176D"/>
    <w:rsid w:val="00ED2C8F"/>
    <w:rsid w:val="00ED62DF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31058"/>
    <w:rsid w:val="00F42D3C"/>
    <w:rsid w:val="00F47EE7"/>
    <w:rsid w:val="00F5257E"/>
    <w:rsid w:val="00F52A97"/>
    <w:rsid w:val="00F52D20"/>
    <w:rsid w:val="00F53DF3"/>
    <w:rsid w:val="00F57627"/>
    <w:rsid w:val="00F57C11"/>
    <w:rsid w:val="00F605FD"/>
    <w:rsid w:val="00F758FA"/>
    <w:rsid w:val="00F75BCA"/>
    <w:rsid w:val="00F7742F"/>
    <w:rsid w:val="00F81D9B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B9E2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is.edu/csc" TargetMode="External"/><Relationship Id="rId21" Type="http://schemas.openxmlformats.org/officeDocument/2006/relationships/hyperlink" Target="mailto:mmo@uis.edu" TargetMode="External"/><Relationship Id="rId42" Type="http://schemas.openxmlformats.org/officeDocument/2006/relationships/hyperlink" Target="mailto:hisonline@uis.edu" TargetMode="External"/><Relationship Id="rId47" Type="http://schemas.openxmlformats.org/officeDocument/2006/relationships/hyperlink" Target="https://www.uis.edu/liberal-studies" TargetMode="External"/><Relationship Id="rId63" Type="http://schemas.openxmlformats.org/officeDocument/2006/relationships/hyperlink" Target="https://www.uis.edu/spia/public-policy-ba" TargetMode="External"/><Relationship Id="rId68" Type="http://schemas.openxmlformats.org/officeDocument/2006/relationships/hyperlink" Target="mailto:soa@uis.edu" TargetMode="External"/><Relationship Id="rId16" Type="http://schemas.openxmlformats.org/officeDocument/2006/relationships/hyperlink" Target="https://www.uis.edu/chemistry" TargetMode="External"/><Relationship Id="rId11" Type="http://schemas.openxmlformats.org/officeDocument/2006/relationships/hyperlink" Target="https://www.uis.edu/online" TargetMode="External"/><Relationship Id="rId24" Type="http://schemas.openxmlformats.org/officeDocument/2006/relationships/hyperlink" Target="https://www.uis.edu/communication" TargetMode="External"/><Relationship Id="rId32" Type="http://schemas.openxmlformats.org/officeDocument/2006/relationships/hyperlink" Target="https://www.uis.edu/englishmodernlanguages" TargetMode="External"/><Relationship Id="rId37" Type="http://schemas.openxmlformats.org/officeDocument/2006/relationships/hyperlink" Target="mailto:exercisescience@uis.edu" TargetMode="External"/><Relationship Id="rId40" Type="http://schemas.openxmlformats.org/officeDocument/2006/relationships/hyperlink" Target="https://www.uis.edu/history" TargetMode="External"/><Relationship Id="rId45" Type="http://schemas.openxmlformats.org/officeDocument/2006/relationships/hyperlink" Target="mailto:les@uis.edu" TargetMode="External"/><Relationship Id="rId53" Type="http://schemas.openxmlformats.org/officeDocument/2006/relationships/hyperlink" Target="https://www.uis.edu/medical-lab-science" TargetMode="External"/><Relationship Id="rId58" Type="http://schemas.openxmlformats.org/officeDocument/2006/relationships/hyperlink" Target="mailto:pos@uis.edu" TargetMode="External"/><Relationship Id="rId66" Type="http://schemas.openxmlformats.org/officeDocument/2006/relationships/hyperlink" Target="mailto:swk@uis.edu" TargetMode="External"/><Relationship Id="rId74" Type="http://schemas.openxmlformats.org/officeDocument/2006/relationships/hyperlink" Target="mailto:art@uis.ed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is.edu/spmp/bachelors-public-and-nonprofit-administration" TargetMode="External"/><Relationship Id="rId19" Type="http://schemas.openxmlformats.org/officeDocument/2006/relationships/hyperlink" Target="mailto:bio@uis.edu" TargetMode="External"/><Relationship Id="rId14" Type="http://schemas.openxmlformats.org/officeDocument/2006/relationships/hyperlink" Target="https://www.uis.edu/aef" TargetMode="External"/><Relationship Id="rId22" Type="http://schemas.openxmlformats.org/officeDocument/2006/relationships/hyperlink" Target="https://www.uis.edu/chemistry" TargetMode="External"/><Relationship Id="rId27" Type="http://schemas.openxmlformats.org/officeDocument/2006/relationships/hyperlink" Target="mailto:csc@uis.edu" TargetMode="External"/><Relationship Id="rId30" Type="http://schemas.openxmlformats.org/officeDocument/2006/relationships/hyperlink" Target="https://www.uis.edu/education/undergraduate" TargetMode="External"/><Relationship Id="rId35" Type="http://schemas.openxmlformats.org/officeDocument/2006/relationships/hyperlink" Target="mailto:ens@uis.edu" TargetMode="External"/><Relationship Id="rId43" Type="http://schemas.openxmlformats.org/officeDocument/2006/relationships/hyperlink" Target="mailto:csc@uis.edu" TargetMode="External"/><Relationship Id="rId48" Type="http://schemas.openxmlformats.org/officeDocument/2006/relationships/hyperlink" Target="mailto:lis@uis.edu" TargetMode="External"/><Relationship Id="rId56" Type="http://schemas.openxmlformats.org/officeDocument/2006/relationships/hyperlink" Target="mailto:phi@uis.edu" TargetMode="External"/><Relationship Id="rId64" Type="http://schemas.openxmlformats.org/officeDocument/2006/relationships/hyperlink" Target="mailto:pos@uis.edu" TargetMode="External"/><Relationship Id="rId69" Type="http://schemas.openxmlformats.org/officeDocument/2006/relationships/hyperlink" Target="https://www.uis.edu/education/undergraduate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uis.edu/math" TargetMode="External"/><Relationship Id="rId72" Type="http://schemas.openxmlformats.org/officeDocument/2006/relationships/hyperlink" Target="mailto:theatre@uis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processing@uis.edu" TargetMode="External"/><Relationship Id="rId17" Type="http://schemas.openxmlformats.org/officeDocument/2006/relationships/hyperlink" Target="mailto:che@uis.edu" TargetMode="External"/><Relationship Id="rId25" Type="http://schemas.openxmlformats.org/officeDocument/2006/relationships/hyperlink" Target="mailto:com@uis.edu" TargetMode="External"/><Relationship Id="rId33" Type="http://schemas.openxmlformats.org/officeDocument/2006/relationships/hyperlink" Target="mailto:eng@uis.edu" TargetMode="External"/><Relationship Id="rId38" Type="http://schemas.openxmlformats.org/officeDocument/2006/relationships/hyperlink" Target="https://www.uis.edu/spia/global-studies-ba" TargetMode="External"/><Relationship Id="rId46" Type="http://schemas.openxmlformats.org/officeDocument/2006/relationships/hyperlink" Target="mailto:les-online@uis.edu" TargetMode="External"/><Relationship Id="rId59" Type="http://schemas.openxmlformats.org/officeDocument/2006/relationships/hyperlink" Target="https://www.uis.edu/psychology" TargetMode="External"/><Relationship Id="rId67" Type="http://schemas.openxmlformats.org/officeDocument/2006/relationships/hyperlink" Target="https://www.uis.edu/soa" TargetMode="External"/><Relationship Id="rId20" Type="http://schemas.openxmlformats.org/officeDocument/2006/relationships/hyperlink" Target="https://www.uis.edu/mmo/academic-programs/undergraduate-programs" TargetMode="External"/><Relationship Id="rId41" Type="http://schemas.openxmlformats.org/officeDocument/2006/relationships/hyperlink" Target="mailto:his@uis.edu" TargetMode="External"/><Relationship Id="rId54" Type="http://schemas.openxmlformats.org/officeDocument/2006/relationships/hyperlink" Target="mailto:mis@uis.edu" TargetMode="External"/><Relationship Id="rId62" Type="http://schemas.openxmlformats.org/officeDocument/2006/relationships/hyperlink" Target="mailto:spmp@uis.edu" TargetMode="External"/><Relationship Id="rId70" Type="http://schemas.openxmlformats.org/officeDocument/2006/relationships/hyperlink" Target="mailto:education@uis.edu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ef@uis.edu" TargetMode="External"/><Relationship Id="rId23" Type="http://schemas.openxmlformats.org/officeDocument/2006/relationships/hyperlink" Target="mailto:che@uis.edu" TargetMode="External"/><Relationship Id="rId28" Type="http://schemas.openxmlformats.org/officeDocument/2006/relationships/hyperlink" Target="https://www.uis.edu/ccj" TargetMode="External"/><Relationship Id="rId36" Type="http://schemas.openxmlformats.org/officeDocument/2006/relationships/hyperlink" Target="https://www.uis.edu/exercise-science" TargetMode="External"/><Relationship Id="rId49" Type="http://schemas.openxmlformats.org/officeDocument/2006/relationships/hyperlink" Target="https://www.uis.edu/mis" TargetMode="External"/><Relationship Id="rId57" Type="http://schemas.openxmlformats.org/officeDocument/2006/relationships/hyperlink" Target="https://www.uis.edu/spia/political-science-ba" TargetMode="External"/><Relationship Id="rId10" Type="http://schemas.openxmlformats.org/officeDocument/2006/relationships/hyperlink" Target="http://www.transferology.com/state/il?all" TargetMode="External"/><Relationship Id="rId31" Type="http://schemas.openxmlformats.org/officeDocument/2006/relationships/hyperlink" Target="mailto:education@uis.edu" TargetMode="External"/><Relationship Id="rId44" Type="http://schemas.openxmlformats.org/officeDocument/2006/relationships/hyperlink" Target="https://www.uis.edu/legal-studies" TargetMode="External"/><Relationship Id="rId52" Type="http://schemas.openxmlformats.org/officeDocument/2006/relationships/hyperlink" Target="mailto:mat@uis.edu" TargetMode="External"/><Relationship Id="rId60" Type="http://schemas.openxmlformats.org/officeDocument/2006/relationships/hyperlink" Target="mailto:psy@uis.edu" TargetMode="External"/><Relationship Id="rId65" Type="http://schemas.openxmlformats.org/officeDocument/2006/relationships/hyperlink" Target="https://www.uis.edu/social-work" TargetMode="External"/><Relationship Id="rId73" Type="http://schemas.openxmlformats.org/officeDocument/2006/relationships/hyperlink" Target="https://www.uis.edu/visual-arts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ransfer.org/courses/worksheet.php" TargetMode="External"/><Relationship Id="rId13" Type="http://schemas.openxmlformats.org/officeDocument/2006/relationships/hyperlink" Target="http://catalog.uis.edu/degreesoffered/" TargetMode="External"/><Relationship Id="rId18" Type="http://schemas.openxmlformats.org/officeDocument/2006/relationships/hyperlink" Target="https://www.uis.edu/biology" TargetMode="External"/><Relationship Id="rId39" Type="http://schemas.openxmlformats.org/officeDocument/2006/relationships/hyperlink" Target="mailto:pos@uis.edu" TargetMode="External"/><Relationship Id="rId34" Type="http://schemas.openxmlformats.org/officeDocument/2006/relationships/hyperlink" Target="https://www.uis.edu/environmental-studies" TargetMode="External"/><Relationship Id="rId50" Type="http://schemas.openxmlformats.org/officeDocument/2006/relationships/hyperlink" Target="mailto:mis@uis.edu" TargetMode="External"/><Relationship Id="rId55" Type="http://schemas.openxmlformats.org/officeDocument/2006/relationships/hyperlink" Target="https://www.uis.edu/philosophy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uis.edu/theatr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cj@u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A6D7-4B08-44FA-AA57-C2687CCD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Branca, Natalie J</cp:lastModifiedBy>
  <cp:revision>2</cp:revision>
  <cp:lastPrinted>2022-07-19T19:23:00Z</cp:lastPrinted>
  <dcterms:created xsi:type="dcterms:W3CDTF">2023-12-05T17:35:00Z</dcterms:created>
  <dcterms:modified xsi:type="dcterms:W3CDTF">2023-12-05T17:35:00Z</dcterms:modified>
</cp:coreProperties>
</file>