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B26ED6" w14:textId="77777777" w:rsidR="000D475E" w:rsidRDefault="00A75CD6">
      <w:pPr>
        <w:keepNext/>
        <w:jc w:val="center"/>
      </w:pPr>
      <w:r>
        <w:rPr>
          <w:rFonts w:ascii="Times New Roman" w:eastAsia="Times New Roman" w:hAnsi="Times New Roman" w:cs="Times New Roman"/>
          <w:b/>
          <w:sz w:val="28"/>
          <w:szCs w:val="28"/>
        </w:rPr>
        <w:t>University of Illinois Springfield</w:t>
      </w:r>
      <w:r>
        <w:rPr>
          <w:noProof/>
        </w:rPr>
        <w:drawing>
          <wp:anchor distT="114300" distB="114300" distL="114300" distR="114300" simplePos="0" relativeHeight="251658240" behindDoc="0" locked="0" layoutInCell="0" hidden="0" allowOverlap="1" wp14:anchorId="3DD6ACC0" wp14:editId="6FAE1D03">
            <wp:simplePos x="0" y="0"/>
            <wp:positionH relativeFrom="margin">
              <wp:posOffset>-114299</wp:posOffset>
            </wp:positionH>
            <wp:positionV relativeFrom="paragraph">
              <wp:posOffset>0</wp:posOffset>
            </wp:positionV>
            <wp:extent cx="1543050" cy="154305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543050" cy="1543050"/>
                    </a:xfrm>
                    <a:prstGeom prst="rect">
                      <a:avLst/>
                    </a:prstGeom>
                    <a:ln/>
                  </pic:spPr>
                </pic:pic>
              </a:graphicData>
            </a:graphic>
          </wp:anchor>
        </w:drawing>
      </w:r>
    </w:p>
    <w:p w14:paraId="7952BA9E" w14:textId="77777777" w:rsidR="000D475E" w:rsidRDefault="00A75CD6">
      <w:pPr>
        <w:keepNex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Go</w:t>
      </w:r>
      <w:r w:rsidR="004C5E08">
        <w:rPr>
          <w:rFonts w:ascii="Times New Roman" w:eastAsia="Times New Roman" w:hAnsi="Times New Roman" w:cs="Times New Roman"/>
          <w:b/>
          <w:sz w:val="28"/>
          <w:szCs w:val="28"/>
        </w:rPr>
        <w:t>vernment Association Resolution #</w:t>
      </w:r>
      <w:r w:rsidR="00C476C7">
        <w:rPr>
          <w:rFonts w:ascii="Times New Roman" w:eastAsia="Times New Roman" w:hAnsi="Times New Roman" w:cs="Times New Roman"/>
          <w:b/>
          <w:sz w:val="28"/>
          <w:szCs w:val="28"/>
        </w:rPr>
        <w:t>003</w:t>
      </w:r>
      <w:r w:rsidR="0008441A">
        <w:rPr>
          <w:rFonts w:ascii="Times New Roman" w:eastAsia="Times New Roman" w:hAnsi="Times New Roman" w:cs="Times New Roman"/>
          <w:b/>
          <w:sz w:val="28"/>
          <w:szCs w:val="28"/>
        </w:rPr>
        <w:t xml:space="preserve"> </w:t>
      </w:r>
    </w:p>
    <w:p w14:paraId="75CE260C" w14:textId="77777777" w:rsidR="000D475E" w:rsidRPr="0008441A" w:rsidRDefault="007C2291">
      <w:pPr>
        <w:keepNext/>
        <w:jc w:val="center"/>
      </w:pPr>
      <w:r>
        <w:rPr>
          <w:rFonts w:ascii="Times New Roman" w:eastAsia="Times New Roman" w:hAnsi="Times New Roman" w:cs="Times New Roman"/>
          <w:sz w:val="24"/>
          <w:szCs w:val="24"/>
        </w:rPr>
        <w:t xml:space="preserve">Committee Reduction &amp; Reassignment </w:t>
      </w:r>
    </w:p>
    <w:p w14:paraId="009694DF" w14:textId="77777777" w:rsidR="000D475E" w:rsidRPr="004D289F" w:rsidRDefault="0056014D">
      <w:pPr>
        <w:keepNext/>
        <w:jc w:val="center"/>
        <w:rPr>
          <w:u w:val="single"/>
        </w:rPr>
      </w:pPr>
      <w:r w:rsidRPr="0008441A">
        <w:rPr>
          <w:rFonts w:ascii="Times New Roman" w:eastAsia="Times New Roman" w:hAnsi="Times New Roman" w:cs="Times New Roman"/>
          <w:sz w:val="24"/>
          <w:szCs w:val="24"/>
        </w:rPr>
        <w:t xml:space="preserve">Resolution Sponsor: </w:t>
      </w:r>
      <w:r w:rsidR="007C2291">
        <w:rPr>
          <w:rFonts w:ascii="Times New Roman" w:hAnsi="Times New Roman" w:cs="Times New Roman"/>
          <w:sz w:val="24"/>
        </w:rPr>
        <w:t xml:space="preserve">Andrew Cunningham- Internal Vice President </w:t>
      </w:r>
    </w:p>
    <w:p w14:paraId="2BD9E1E4" w14:textId="77777777" w:rsidR="000D475E" w:rsidRDefault="000D475E">
      <w:pPr>
        <w:keepNext/>
        <w:jc w:val="center"/>
      </w:pPr>
    </w:p>
    <w:p w14:paraId="60BBA81E" w14:textId="77777777" w:rsidR="0008441A" w:rsidRDefault="0008441A" w:rsidP="0008441A">
      <w:pPr>
        <w:autoSpaceDE w:val="0"/>
        <w:autoSpaceDN w:val="0"/>
        <w:adjustRightInd w:val="0"/>
        <w:spacing w:line="240" w:lineRule="auto"/>
        <w:contextualSpacing/>
        <w:rPr>
          <w:rFonts w:asciiTheme="minorHAnsi" w:hAnsiTheme="minorHAnsi" w:cstheme="minorHAnsi"/>
        </w:rPr>
      </w:pPr>
    </w:p>
    <w:p w14:paraId="1A2D6666" w14:textId="77777777" w:rsidR="0008441A" w:rsidRPr="0008441A" w:rsidRDefault="0008441A" w:rsidP="0008441A">
      <w:pPr>
        <w:autoSpaceDE w:val="0"/>
        <w:autoSpaceDN w:val="0"/>
        <w:adjustRightInd w:val="0"/>
        <w:spacing w:line="240" w:lineRule="auto"/>
        <w:contextualSpacing/>
        <w:rPr>
          <w:rFonts w:asciiTheme="minorHAnsi" w:hAnsiTheme="minorHAnsi" w:cstheme="minorHAnsi"/>
          <w:u w:val="single"/>
        </w:rPr>
      </w:pPr>
      <w:r w:rsidRPr="00335E02">
        <w:rPr>
          <w:rFonts w:asciiTheme="minorHAnsi" w:hAnsiTheme="minorHAnsi" w:cstheme="minorHAnsi"/>
        </w:rPr>
        <w:br/>
      </w:r>
    </w:p>
    <w:p w14:paraId="5ABE0A9B" w14:textId="77777777" w:rsidR="007C2291" w:rsidRDefault="007C2291" w:rsidP="007C22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p>
    <w:p w14:paraId="47A9B4F3" w14:textId="77777777" w:rsidR="0008441A" w:rsidRPr="007C2291" w:rsidRDefault="0008441A" w:rsidP="007C229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r w:rsidRPr="007C2291">
        <w:rPr>
          <w:rFonts w:ascii="Times New Roman" w:eastAsia="Arial Unicode MS" w:hAnsi="Times New Roman"/>
          <w:sz w:val="24"/>
        </w:rPr>
        <w:t xml:space="preserve">Whereas, </w:t>
      </w:r>
      <w:r w:rsidR="007C2291">
        <w:rPr>
          <w:rFonts w:ascii="Times New Roman" w:eastAsia="Arial Unicode MS" w:hAnsi="Times New Roman"/>
          <w:sz w:val="24"/>
        </w:rPr>
        <w:t xml:space="preserve">The Current SGA bylaws call for 14 standing committees and, </w:t>
      </w:r>
    </w:p>
    <w:p w14:paraId="548FA38B" w14:textId="77777777" w:rsidR="0008441A" w:rsidRPr="0008441A" w:rsidRDefault="0008441A" w:rsidP="000844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p>
    <w:p w14:paraId="25820076" w14:textId="77777777" w:rsidR="0008441A" w:rsidRPr="0008441A" w:rsidRDefault="0008441A" w:rsidP="000844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r w:rsidRPr="0008441A">
        <w:rPr>
          <w:rFonts w:ascii="Times New Roman" w:eastAsia="Arial Unicode MS" w:hAnsi="Times New Roman"/>
          <w:sz w:val="24"/>
        </w:rPr>
        <w:t xml:space="preserve">Whereas, </w:t>
      </w:r>
      <w:r w:rsidR="007C2291">
        <w:rPr>
          <w:rFonts w:ascii="Times New Roman" w:eastAsia="Arial Unicode MS" w:hAnsi="Times New Roman"/>
          <w:sz w:val="24"/>
        </w:rPr>
        <w:t>SGA</w:t>
      </w:r>
      <w:r w:rsidR="00C70F1F">
        <w:rPr>
          <w:rFonts w:ascii="Times New Roman" w:eastAsia="Arial Unicode MS" w:hAnsi="Times New Roman"/>
          <w:sz w:val="24"/>
        </w:rPr>
        <w:t xml:space="preserve"> in the past has deemed many of these committees repetitive, unnecessary, and unsustainable in their current state </w:t>
      </w:r>
      <w:r w:rsidRPr="0008441A">
        <w:rPr>
          <w:rFonts w:ascii="Times New Roman" w:eastAsia="Arial Unicode MS" w:hAnsi="Times New Roman"/>
          <w:sz w:val="24"/>
        </w:rPr>
        <w:t>and,</w:t>
      </w:r>
    </w:p>
    <w:p w14:paraId="0758771A" w14:textId="77777777" w:rsidR="0008441A" w:rsidRPr="0008441A" w:rsidRDefault="0008441A" w:rsidP="000844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p>
    <w:p w14:paraId="67DDD7D1" w14:textId="77777777" w:rsidR="0008441A" w:rsidRPr="0008441A" w:rsidRDefault="00C70F1F" w:rsidP="000844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r>
        <w:rPr>
          <w:rFonts w:ascii="Times New Roman" w:eastAsia="Arial Unicode MS" w:hAnsi="Times New Roman"/>
          <w:sz w:val="24"/>
        </w:rPr>
        <w:t xml:space="preserve">Whereas, in order to the meet the needs of all students official SGA business must be efficient and effective </w:t>
      </w:r>
      <w:r w:rsidR="0008441A" w:rsidRPr="0008441A">
        <w:rPr>
          <w:rFonts w:ascii="Times New Roman" w:eastAsia="Arial Unicode MS" w:hAnsi="Times New Roman"/>
          <w:sz w:val="24"/>
        </w:rPr>
        <w:t>and,</w:t>
      </w:r>
    </w:p>
    <w:p w14:paraId="44AD4FAE" w14:textId="77777777" w:rsidR="0008441A" w:rsidRPr="0008441A" w:rsidRDefault="0008441A" w:rsidP="000844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p>
    <w:p w14:paraId="47D6AF7C" w14:textId="53DA8270" w:rsidR="0008441A" w:rsidRDefault="0008441A" w:rsidP="00481DC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r w:rsidRPr="00C70F1F">
        <w:rPr>
          <w:rFonts w:ascii="Times New Roman" w:eastAsia="Arial Unicode MS" w:hAnsi="Times New Roman"/>
          <w:sz w:val="24"/>
        </w:rPr>
        <w:t xml:space="preserve">Whereas, </w:t>
      </w:r>
      <w:r w:rsidR="00F50025">
        <w:rPr>
          <w:rFonts w:ascii="Times New Roman" w:eastAsia="Arial Unicode MS" w:hAnsi="Times New Roman"/>
          <w:sz w:val="24"/>
        </w:rPr>
        <w:t>SGA Committees will have</w:t>
      </w:r>
      <w:r w:rsidR="00C70F1F">
        <w:rPr>
          <w:rFonts w:ascii="Times New Roman" w:eastAsia="Arial Unicode MS" w:hAnsi="Times New Roman"/>
          <w:sz w:val="24"/>
        </w:rPr>
        <w:t xml:space="preserve"> the most success if many of the </w:t>
      </w:r>
      <w:proofErr w:type="gramStart"/>
      <w:r w:rsidR="00C70F1F">
        <w:rPr>
          <w:rFonts w:ascii="Times New Roman" w:eastAsia="Arial Unicode MS" w:hAnsi="Times New Roman"/>
          <w:sz w:val="24"/>
        </w:rPr>
        <w:t>aforementioned committees</w:t>
      </w:r>
      <w:proofErr w:type="gramEnd"/>
      <w:r w:rsidR="00C70F1F">
        <w:rPr>
          <w:rFonts w:ascii="Times New Roman" w:eastAsia="Arial Unicode MS" w:hAnsi="Times New Roman"/>
          <w:sz w:val="24"/>
        </w:rPr>
        <w:t xml:space="preserve"> are dissolved and </w:t>
      </w:r>
      <w:r w:rsidR="00F50025">
        <w:rPr>
          <w:rFonts w:ascii="Times New Roman" w:eastAsia="Arial Unicode MS" w:hAnsi="Times New Roman"/>
          <w:sz w:val="24"/>
        </w:rPr>
        <w:t xml:space="preserve">their various </w:t>
      </w:r>
      <w:r w:rsidR="00C70F1F">
        <w:rPr>
          <w:rFonts w:ascii="Times New Roman" w:eastAsia="Arial Unicode MS" w:hAnsi="Times New Roman"/>
          <w:sz w:val="24"/>
        </w:rPr>
        <w:t>duties consolidated with</w:t>
      </w:r>
      <w:r w:rsidR="00F50025">
        <w:rPr>
          <w:rFonts w:ascii="Times New Roman" w:eastAsia="Arial Unicode MS" w:hAnsi="Times New Roman"/>
          <w:sz w:val="24"/>
        </w:rPr>
        <w:t>in</w:t>
      </w:r>
      <w:r w:rsidR="00C70F1F">
        <w:rPr>
          <w:rFonts w:ascii="Times New Roman" w:eastAsia="Arial Unicode MS" w:hAnsi="Times New Roman"/>
          <w:sz w:val="24"/>
        </w:rPr>
        <w:t xml:space="preserve"> remaining standing committees</w:t>
      </w:r>
      <w:r w:rsidR="00022B30">
        <w:rPr>
          <w:rFonts w:ascii="Times New Roman" w:eastAsia="Arial Unicode MS" w:hAnsi="Times New Roman"/>
          <w:sz w:val="24"/>
        </w:rPr>
        <w:t xml:space="preserve"> therefore, </w:t>
      </w:r>
    </w:p>
    <w:p w14:paraId="121709C2" w14:textId="77777777" w:rsidR="0008441A" w:rsidRPr="0008441A" w:rsidRDefault="0008441A" w:rsidP="00F50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cs="Times New Roman"/>
          <w:sz w:val="24"/>
          <w:szCs w:val="24"/>
        </w:rPr>
      </w:pPr>
    </w:p>
    <w:p w14:paraId="18DE058F" w14:textId="436B5288" w:rsidR="0008441A" w:rsidRDefault="0008441A" w:rsidP="000844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r w:rsidRPr="0008441A">
        <w:rPr>
          <w:rFonts w:ascii="Times New Roman" w:eastAsia="Arial Unicode MS" w:hAnsi="Times New Roman"/>
          <w:b/>
          <w:sz w:val="24"/>
        </w:rPr>
        <w:t>Be It Resolved,</w:t>
      </w:r>
      <w:r w:rsidRPr="0008441A">
        <w:rPr>
          <w:rFonts w:ascii="Times New Roman" w:eastAsia="Arial Unicode MS" w:hAnsi="Times New Roman"/>
          <w:sz w:val="24"/>
        </w:rPr>
        <w:t xml:space="preserve"> that</w:t>
      </w:r>
      <w:r w:rsidR="00F50025">
        <w:rPr>
          <w:rFonts w:ascii="Times New Roman" w:eastAsia="Arial Unicode MS" w:hAnsi="Times New Roman"/>
          <w:sz w:val="24"/>
        </w:rPr>
        <w:t xml:space="preserve"> </w:t>
      </w:r>
      <w:r w:rsidR="00BD5A48">
        <w:rPr>
          <w:rFonts w:ascii="Times New Roman" w:eastAsia="Arial Unicode MS" w:hAnsi="Times New Roman"/>
          <w:sz w:val="24"/>
        </w:rPr>
        <w:t xml:space="preserve">the Constitution and Rules </w:t>
      </w:r>
      <w:r w:rsidR="00A339E8">
        <w:rPr>
          <w:rFonts w:ascii="Times New Roman" w:eastAsia="Arial Unicode MS" w:hAnsi="Times New Roman"/>
          <w:sz w:val="24"/>
        </w:rPr>
        <w:t>Committee</w:t>
      </w:r>
      <w:r w:rsidR="006D6D29">
        <w:rPr>
          <w:rFonts w:ascii="Times New Roman" w:eastAsia="Arial Unicode MS" w:hAnsi="Times New Roman"/>
          <w:sz w:val="24"/>
        </w:rPr>
        <w:t xml:space="preserve">, Committee on Student Fees, Committee on Marketing and Student Outreach, Campus Safety Committee, </w:t>
      </w:r>
      <w:r w:rsidR="00571FF7">
        <w:rPr>
          <w:rFonts w:ascii="Times New Roman" w:eastAsia="Arial Unicode MS" w:hAnsi="Times New Roman"/>
          <w:sz w:val="24"/>
        </w:rPr>
        <w:t xml:space="preserve">Administrative Affairs Committee, </w:t>
      </w:r>
      <w:r w:rsidR="006D6D29">
        <w:rPr>
          <w:rFonts w:ascii="Times New Roman" w:eastAsia="Arial Unicode MS" w:hAnsi="Times New Roman"/>
          <w:sz w:val="24"/>
        </w:rPr>
        <w:t>and Committee of the Whole be dissolved and their duties delegated across the remaining committees. and</w:t>
      </w:r>
      <w:r w:rsidRPr="0008441A">
        <w:rPr>
          <w:rFonts w:ascii="Times New Roman" w:eastAsia="Arial Unicode MS" w:hAnsi="Times New Roman"/>
          <w:sz w:val="24"/>
        </w:rPr>
        <w:t>,</w:t>
      </w:r>
    </w:p>
    <w:p w14:paraId="18880DA0" w14:textId="77777777" w:rsidR="0008441A" w:rsidRPr="00D90D72" w:rsidRDefault="0008441A" w:rsidP="00D90D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p>
    <w:p w14:paraId="367F8253" w14:textId="77777777" w:rsidR="0008441A" w:rsidRPr="00D90D72" w:rsidRDefault="0008441A" w:rsidP="0046653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8"/>
          <w:szCs w:val="28"/>
        </w:rPr>
      </w:pPr>
      <w:r w:rsidRPr="006D6D29">
        <w:rPr>
          <w:rFonts w:ascii="Times New Roman" w:eastAsia="Arial Unicode MS" w:hAnsi="Times New Roman"/>
          <w:b/>
          <w:sz w:val="24"/>
        </w:rPr>
        <w:t>Be It Further Resolved</w:t>
      </w:r>
      <w:r w:rsidRPr="006D6D29">
        <w:rPr>
          <w:rFonts w:ascii="Times New Roman" w:eastAsia="Arial Unicode MS" w:hAnsi="Times New Roman"/>
          <w:sz w:val="24"/>
        </w:rPr>
        <w:t xml:space="preserve">, that </w:t>
      </w:r>
      <w:r w:rsidR="006D6D29">
        <w:rPr>
          <w:rFonts w:ascii="Times New Roman" w:eastAsia="Arial Unicode MS" w:hAnsi="Times New Roman"/>
          <w:sz w:val="24"/>
        </w:rPr>
        <w:t>the remaining committe</w:t>
      </w:r>
      <w:r w:rsidR="00A339E8">
        <w:rPr>
          <w:rFonts w:ascii="Times New Roman" w:eastAsia="Arial Unicode MS" w:hAnsi="Times New Roman"/>
          <w:sz w:val="24"/>
        </w:rPr>
        <w:t xml:space="preserve">es (excluding SAC, SOFA, </w:t>
      </w:r>
      <w:r w:rsidR="006D6D29">
        <w:rPr>
          <w:rFonts w:ascii="Times New Roman" w:eastAsia="Arial Unicode MS" w:hAnsi="Times New Roman"/>
          <w:sz w:val="24"/>
        </w:rPr>
        <w:t>Executive Committee</w:t>
      </w:r>
      <w:r w:rsidR="00A339E8">
        <w:rPr>
          <w:rFonts w:ascii="Times New Roman" w:eastAsia="Arial Unicode MS" w:hAnsi="Times New Roman"/>
          <w:sz w:val="24"/>
        </w:rPr>
        <w:t>, and the Elections Committee</w:t>
      </w:r>
      <w:r w:rsidR="001E5EE5">
        <w:rPr>
          <w:rFonts w:ascii="Times New Roman" w:eastAsia="Arial Unicode MS" w:hAnsi="Times New Roman"/>
          <w:sz w:val="24"/>
        </w:rPr>
        <w:t xml:space="preserve">) be </w:t>
      </w:r>
      <w:r w:rsidR="006D6D29">
        <w:rPr>
          <w:rFonts w:ascii="Times New Roman" w:eastAsia="Arial Unicode MS" w:hAnsi="Times New Roman"/>
          <w:sz w:val="24"/>
        </w:rPr>
        <w:t xml:space="preserve">named as follows; </w:t>
      </w:r>
      <w:r w:rsidR="00616515">
        <w:rPr>
          <w:rFonts w:ascii="Times New Roman" w:eastAsia="Arial Unicode MS" w:hAnsi="Times New Roman"/>
          <w:sz w:val="24"/>
        </w:rPr>
        <w:t xml:space="preserve">the Student Government Internal Affairs Committee, </w:t>
      </w:r>
      <w:r w:rsidR="008E3B65">
        <w:rPr>
          <w:rFonts w:ascii="Times New Roman" w:eastAsia="Arial Unicode MS" w:hAnsi="Times New Roman"/>
          <w:sz w:val="24"/>
        </w:rPr>
        <w:t>the External Relations</w:t>
      </w:r>
      <w:r w:rsidR="00616515">
        <w:rPr>
          <w:rFonts w:ascii="Times New Roman" w:eastAsia="Arial Unicode MS" w:hAnsi="Times New Roman"/>
          <w:sz w:val="24"/>
        </w:rPr>
        <w:t xml:space="preserve"> and Marketing Committee,</w:t>
      </w:r>
      <w:r w:rsidR="001E5EE5">
        <w:rPr>
          <w:rFonts w:ascii="Times New Roman" w:eastAsia="Arial Unicode MS" w:hAnsi="Times New Roman"/>
          <w:sz w:val="24"/>
        </w:rPr>
        <w:t xml:space="preserve"> the Student Affairs </w:t>
      </w:r>
      <w:r w:rsidR="00616515">
        <w:rPr>
          <w:rFonts w:ascii="Times New Roman" w:eastAsia="Arial Unicode MS" w:hAnsi="Times New Roman"/>
          <w:sz w:val="24"/>
        </w:rPr>
        <w:t xml:space="preserve">Committee, </w:t>
      </w:r>
      <w:r w:rsidR="008E3B65">
        <w:rPr>
          <w:rFonts w:ascii="Times New Roman" w:eastAsia="Arial Unicode MS" w:hAnsi="Times New Roman"/>
          <w:sz w:val="24"/>
        </w:rPr>
        <w:t>the Academic and Administrative Affairs Committee</w:t>
      </w:r>
      <w:r w:rsidR="00D90D72">
        <w:rPr>
          <w:rFonts w:ascii="Times New Roman" w:eastAsia="Arial Unicode MS" w:hAnsi="Times New Roman"/>
          <w:sz w:val="24"/>
        </w:rPr>
        <w:t xml:space="preserve"> and, </w:t>
      </w:r>
    </w:p>
    <w:p w14:paraId="54B783C4" w14:textId="77777777" w:rsidR="00D90D72" w:rsidRPr="00D90D72" w:rsidRDefault="00D90D72" w:rsidP="00D90D72">
      <w:pPr>
        <w:pStyle w:val="ListParagraph"/>
        <w:rPr>
          <w:rFonts w:ascii="Times New Roman" w:hAnsi="Times New Roman"/>
          <w:sz w:val="28"/>
          <w:szCs w:val="28"/>
        </w:rPr>
      </w:pPr>
    </w:p>
    <w:p w14:paraId="1F46D956" w14:textId="0313265B" w:rsidR="00D90D72" w:rsidRDefault="00D90D72" w:rsidP="00D90D7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sz w:val="24"/>
        </w:rPr>
      </w:pPr>
      <w:r w:rsidRPr="00D90D72">
        <w:rPr>
          <w:rFonts w:ascii="Times New Roman" w:eastAsia="Arial Unicode MS" w:hAnsi="Times New Roman"/>
          <w:b/>
          <w:sz w:val="24"/>
        </w:rPr>
        <w:t xml:space="preserve"> Be It</w:t>
      </w:r>
      <w:r w:rsidR="007504D6">
        <w:rPr>
          <w:rFonts w:ascii="Times New Roman" w:eastAsia="Arial Unicode MS" w:hAnsi="Times New Roman"/>
          <w:b/>
          <w:sz w:val="24"/>
        </w:rPr>
        <w:t xml:space="preserve"> Further</w:t>
      </w:r>
      <w:r w:rsidRPr="00D90D72">
        <w:rPr>
          <w:rFonts w:ascii="Times New Roman" w:eastAsia="Arial Unicode MS" w:hAnsi="Times New Roman"/>
          <w:b/>
          <w:sz w:val="24"/>
        </w:rPr>
        <w:t xml:space="preserve"> Resolved</w:t>
      </w:r>
      <w:r>
        <w:rPr>
          <w:rFonts w:ascii="Times New Roman" w:eastAsia="Arial Unicode MS" w:hAnsi="Times New Roman"/>
          <w:sz w:val="24"/>
        </w:rPr>
        <w:t>, that the former duties of the Constitution and Rule</w:t>
      </w:r>
      <w:r w:rsidR="00DE30CC">
        <w:rPr>
          <w:rFonts w:ascii="Times New Roman" w:eastAsia="Arial Unicode MS" w:hAnsi="Times New Roman"/>
          <w:sz w:val="24"/>
        </w:rPr>
        <w:t>s Committee,</w:t>
      </w:r>
      <w:r>
        <w:rPr>
          <w:rFonts w:ascii="Times New Roman" w:eastAsia="Arial Unicode MS" w:hAnsi="Times New Roman"/>
          <w:sz w:val="24"/>
        </w:rPr>
        <w:t xml:space="preserve"> be delegated to the Student Government Internal Affairs Committee, and the former duties of the Committee on Marketing and Student Outreach be delegated to the External Relations and Marketing Committee, and the former duties of the Safety Committee be delegated t</w:t>
      </w:r>
      <w:r w:rsidR="001E5EE5">
        <w:rPr>
          <w:rFonts w:ascii="Times New Roman" w:eastAsia="Arial Unicode MS" w:hAnsi="Times New Roman"/>
          <w:sz w:val="24"/>
        </w:rPr>
        <w:t>o the S</w:t>
      </w:r>
      <w:bookmarkStart w:id="0" w:name="_GoBack"/>
      <w:bookmarkEnd w:id="0"/>
      <w:r w:rsidR="001E5EE5">
        <w:rPr>
          <w:rFonts w:ascii="Times New Roman" w:eastAsia="Arial Unicode MS" w:hAnsi="Times New Roman"/>
          <w:sz w:val="24"/>
        </w:rPr>
        <w:t>tudent Affairs</w:t>
      </w:r>
      <w:r>
        <w:rPr>
          <w:rFonts w:ascii="Times New Roman" w:eastAsia="Arial Unicode MS" w:hAnsi="Times New Roman"/>
          <w:sz w:val="24"/>
        </w:rPr>
        <w:t xml:space="preserve"> Committee, and the former duties of the Administrative Affairs Committee</w:t>
      </w:r>
      <w:r w:rsidR="00DE30CC">
        <w:rPr>
          <w:rFonts w:ascii="Times New Roman" w:eastAsia="Arial Unicode MS" w:hAnsi="Times New Roman"/>
          <w:sz w:val="24"/>
        </w:rPr>
        <w:t>, and the Committee on Student Fees</w:t>
      </w:r>
      <w:r>
        <w:rPr>
          <w:rFonts w:ascii="Times New Roman" w:eastAsia="Arial Unicode MS" w:hAnsi="Times New Roman"/>
          <w:sz w:val="24"/>
        </w:rPr>
        <w:t xml:space="preserve"> be delegated to the Academic Affairs and Administrative Affairs Com</w:t>
      </w:r>
      <w:r w:rsidR="007504D6">
        <w:rPr>
          <w:rFonts w:ascii="Times New Roman" w:eastAsia="Arial Unicode MS" w:hAnsi="Times New Roman"/>
          <w:sz w:val="24"/>
        </w:rPr>
        <w:t>mittee, and the duties of the Commi</w:t>
      </w:r>
      <w:r w:rsidR="00022B30">
        <w:rPr>
          <w:rFonts w:ascii="Times New Roman" w:eastAsia="Arial Unicode MS" w:hAnsi="Times New Roman"/>
          <w:sz w:val="24"/>
        </w:rPr>
        <w:t>ttee of the Whole be eliminated and,</w:t>
      </w:r>
      <w:r w:rsidR="007504D6">
        <w:rPr>
          <w:rFonts w:ascii="Times New Roman" w:eastAsia="Arial Unicode MS" w:hAnsi="Times New Roman"/>
          <w:sz w:val="24"/>
        </w:rPr>
        <w:t xml:space="preserve"> </w:t>
      </w:r>
    </w:p>
    <w:p w14:paraId="7C0C77A1" w14:textId="77777777" w:rsidR="007504D6" w:rsidRPr="007504D6" w:rsidRDefault="007504D6" w:rsidP="007504D6">
      <w:pPr>
        <w:pStyle w:val="ListParagraph"/>
        <w:rPr>
          <w:rFonts w:ascii="Times New Roman" w:eastAsia="Arial Unicode MS" w:hAnsi="Times New Roman"/>
          <w:sz w:val="24"/>
        </w:rPr>
      </w:pPr>
    </w:p>
    <w:p w14:paraId="05564EF5" w14:textId="77777777" w:rsidR="000D475E" w:rsidRPr="00C476C7" w:rsidRDefault="007504D6" w:rsidP="00C476C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eastAsia="Arial Unicode MS" w:hAnsi="Times New Roman"/>
          <w:b/>
          <w:sz w:val="24"/>
        </w:rPr>
      </w:pPr>
      <w:r w:rsidRPr="007504D6">
        <w:rPr>
          <w:rFonts w:ascii="Times New Roman" w:eastAsia="Arial Unicode MS" w:hAnsi="Times New Roman"/>
          <w:b/>
          <w:sz w:val="24"/>
        </w:rPr>
        <w:t xml:space="preserve"> Be it </w:t>
      </w:r>
      <w:r>
        <w:rPr>
          <w:rFonts w:ascii="Times New Roman" w:eastAsia="Arial Unicode MS" w:hAnsi="Times New Roman"/>
          <w:b/>
          <w:sz w:val="24"/>
        </w:rPr>
        <w:t xml:space="preserve">Further </w:t>
      </w:r>
      <w:r w:rsidRPr="007504D6">
        <w:rPr>
          <w:rFonts w:ascii="Times New Roman" w:eastAsia="Arial Unicode MS" w:hAnsi="Times New Roman"/>
          <w:b/>
          <w:sz w:val="24"/>
        </w:rPr>
        <w:t>Resolved</w:t>
      </w:r>
      <w:r>
        <w:rPr>
          <w:rFonts w:ascii="Times New Roman" w:eastAsia="Arial Unicode MS" w:hAnsi="Times New Roman"/>
          <w:b/>
          <w:sz w:val="24"/>
        </w:rPr>
        <w:t xml:space="preserve">, </w:t>
      </w:r>
      <w:r>
        <w:rPr>
          <w:rFonts w:ascii="Times New Roman" w:eastAsia="Arial Unicode MS" w:hAnsi="Times New Roman"/>
          <w:sz w:val="24"/>
        </w:rPr>
        <w:t>that the SGA Bylaws will reflect these changes.</w:t>
      </w:r>
      <w:r w:rsidRPr="007504D6">
        <w:rPr>
          <w:rFonts w:ascii="Times New Roman" w:eastAsia="Arial Unicode MS" w:hAnsi="Times New Roman"/>
          <w:b/>
          <w:sz w:val="24"/>
        </w:rPr>
        <w:t xml:space="preserve"> </w:t>
      </w:r>
    </w:p>
    <w:p w14:paraId="5B1FBD08" w14:textId="77777777" w:rsidR="000D475E" w:rsidRDefault="00A75CD6">
      <w:pPr>
        <w:keepNext/>
        <w:spacing w:after="140" w:line="288" w:lineRule="auto"/>
        <w:jc w:val="both"/>
      </w:pPr>
      <w:r>
        <w:rPr>
          <w:rFonts w:ascii="Times New Roman" w:eastAsia="Times New Roman" w:hAnsi="Times New Roman" w:cs="Times New Roman"/>
          <w:sz w:val="24"/>
          <w:szCs w:val="24"/>
        </w:rPr>
        <w:lastRenderedPageBreak/>
        <w:t>______________________                                                          ______________________</w:t>
      </w:r>
    </w:p>
    <w:p w14:paraId="6BA3C64D" w14:textId="77777777" w:rsidR="000D475E" w:rsidRDefault="0008441A">
      <w:pPr>
        <w:keepNext/>
        <w:spacing w:after="160" w:line="288" w:lineRule="auto"/>
        <w:jc w:val="both"/>
      </w:pPr>
      <w:r>
        <w:rPr>
          <w:rFonts w:ascii="Times New Roman" w:eastAsia="Times New Roman" w:hAnsi="Times New Roman" w:cs="Times New Roman"/>
          <w:sz w:val="24"/>
          <w:szCs w:val="24"/>
        </w:rPr>
        <w:t>Signature of 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Signature of </w:t>
      </w:r>
      <w:r w:rsidR="00A75CD6">
        <w:rPr>
          <w:rFonts w:ascii="Times New Roman" w:eastAsia="Times New Roman" w:hAnsi="Times New Roman" w:cs="Times New Roman"/>
          <w:sz w:val="24"/>
          <w:szCs w:val="24"/>
        </w:rPr>
        <w:t>President</w:t>
      </w:r>
    </w:p>
    <w:p w14:paraId="04FB757B" w14:textId="77777777" w:rsidR="000D475E" w:rsidRDefault="000D475E"/>
    <w:sectPr w:rsidR="000D475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B7D94" w14:textId="77777777" w:rsidR="00577253" w:rsidRDefault="00577253">
      <w:pPr>
        <w:spacing w:line="240" w:lineRule="auto"/>
      </w:pPr>
      <w:r>
        <w:separator/>
      </w:r>
    </w:p>
  </w:endnote>
  <w:endnote w:type="continuationSeparator" w:id="0">
    <w:p w14:paraId="267E97A8" w14:textId="77777777" w:rsidR="00577253" w:rsidRDefault="00577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Light">
    <w:altName w:val="Microsoft YaHei"/>
    <w:panose1 w:val="02000403000000020004"/>
    <w:charset w:val="00"/>
    <w:family w:val="auto"/>
    <w:pitch w:val="variable"/>
    <w:sig w:usb0="A00002FF" w:usb1="5000205B" w:usb2="00000002" w:usb3="00000000" w:csb0="00000007"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AD76D" w14:textId="77777777" w:rsidR="00577253" w:rsidRDefault="00577253">
      <w:pPr>
        <w:spacing w:line="240" w:lineRule="auto"/>
      </w:pPr>
      <w:r>
        <w:separator/>
      </w:r>
    </w:p>
  </w:footnote>
  <w:footnote w:type="continuationSeparator" w:id="0">
    <w:p w14:paraId="76569C6E" w14:textId="77777777" w:rsidR="00577253" w:rsidRDefault="0057725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67DB" w14:textId="77777777" w:rsidR="000D475E" w:rsidRPr="0008441A" w:rsidRDefault="000D475E" w:rsidP="0008441A">
    <w:pPr>
      <w:jc w:val="center"/>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976595"/>
    <w:multiLevelType w:val="hybridMultilevel"/>
    <w:tmpl w:val="2164840C"/>
    <w:lvl w:ilvl="0" w:tplc="1FFA04BC">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0N7cwtjQxNjYzMbJQ0lEKTi0uzszPAykwrAUA3viSpCwAAAA="/>
  </w:docVars>
  <w:rsids>
    <w:rsidRoot w:val="000D475E"/>
    <w:rsid w:val="00022B30"/>
    <w:rsid w:val="0008441A"/>
    <w:rsid w:val="000D475E"/>
    <w:rsid w:val="000F33BD"/>
    <w:rsid w:val="00126D3D"/>
    <w:rsid w:val="001C6753"/>
    <w:rsid w:val="001E0B1D"/>
    <w:rsid w:val="001E5EE5"/>
    <w:rsid w:val="0038724B"/>
    <w:rsid w:val="003B4338"/>
    <w:rsid w:val="003E3A78"/>
    <w:rsid w:val="004C5E08"/>
    <w:rsid w:val="004D289F"/>
    <w:rsid w:val="0056014D"/>
    <w:rsid w:val="00571FF7"/>
    <w:rsid w:val="00577253"/>
    <w:rsid w:val="005C3067"/>
    <w:rsid w:val="005E1B92"/>
    <w:rsid w:val="00616515"/>
    <w:rsid w:val="00626F20"/>
    <w:rsid w:val="00627912"/>
    <w:rsid w:val="006408C4"/>
    <w:rsid w:val="006B6625"/>
    <w:rsid w:val="006C4FD9"/>
    <w:rsid w:val="006D6D29"/>
    <w:rsid w:val="007504D6"/>
    <w:rsid w:val="007B054E"/>
    <w:rsid w:val="007C2291"/>
    <w:rsid w:val="007D649A"/>
    <w:rsid w:val="008E3B65"/>
    <w:rsid w:val="00934E8A"/>
    <w:rsid w:val="00973BCA"/>
    <w:rsid w:val="009E28C0"/>
    <w:rsid w:val="00A339E8"/>
    <w:rsid w:val="00A75CD6"/>
    <w:rsid w:val="00AE4A6D"/>
    <w:rsid w:val="00B43640"/>
    <w:rsid w:val="00B5568C"/>
    <w:rsid w:val="00B67E58"/>
    <w:rsid w:val="00BD5A48"/>
    <w:rsid w:val="00C3097C"/>
    <w:rsid w:val="00C476C7"/>
    <w:rsid w:val="00C70F1F"/>
    <w:rsid w:val="00CA29C4"/>
    <w:rsid w:val="00CB535E"/>
    <w:rsid w:val="00D166DA"/>
    <w:rsid w:val="00D90D72"/>
    <w:rsid w:val="00D91C79"/>
    <w:rsid w:val="00D93EFB"/>
    <w:rsid w:val="00DE30CC"/>
    <w:rsid w:val="00EC5C6B"/>
    <w:rsid w:val="00EE6DE8"/>
    <w:rsid w:val="00F00CDD"/>
    <w:rsid w:val="00F06415"/>
    <w:rsid w:val="00F50025"/>
    <w:rsid w:val="00F967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511A"/>
  <w15:docId w15:val="{153FBECA-BE3F-4DED-999F-21B2AF19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8441A"/>
    <w:pPr>
      <w:tabs>
        <w:tab w:val="center" w:pos="4680"/>
        <w:tab w:val="right" w:pos="9360"/>
      </w:tabs>
      <w:spacing w:line="240" w:lineRule="auto"/>
    </w:pPr>
  </w:style>
  <w:style w:type="character" w:customStyle="1" w:styleId="HeaderChar">
    <w:name w:val="Header Char"/>
    <w:basedOn w:val="DefaultParagraphFont"/>
    <w:link w:val="Header"/>
    <w:uiPriority w:val="99"/>
    <w:rsid w:val="0008441A"/>
  </w:style>
  <w:style w:type="paragraph" w:styleId="Footer">
    <w:name w:val="footer"/>
    <w:basedOn w:val="Normal"/>
    <w:link w:val="FooterChar"/>
    <w:uiPriority w:val="99"/>
    <w:unhideWhenUsed/>
    <w:rsid w:val="0008441A"/>
    <w:pPr>
      <w:tabs>
        <w:tab w:val="center" w:pos="4680"/>
        <w:tab w:val="right" w:pos="9360"/>
      </w:tabs>
      <w:spacing w:line="240" w:lineRule="auto"/>
    </w:pPr>
  </w:style>
  <w:style w:type="character" w:customStyle="1" w:styleId="FooterChar">
    <w:name w:val="Footer Char"/>
    <w:basedOn w:val="DefaultParagraphFont"/>
    <w:link w:val="Footer"/>
    <w:uiPriority w:val="99"/>
    <w:rsid w:val="0008441A"/>
  </w:style>
  <w:style w:type="paragraph" w:styleId="ListParagraph">
    <w:name w:val="List Paragraph"/>
    <w:basedOn w:val="Normal"/>
    <w:uiPriority w:val="72"/>
    <w:qFormat/>
    <w:rsid w:val="0008441A"/>
    <w:pPr>
      <w:spacing w:line="312" w:lineRule="auto"/>
      <w:ind w:left="720"/>
      <w:contextualSpacing/>
    </w:pPr>
    <w:rPr>
      <w:rFonts w:ascii="Helvetica Neue Light" w:eastAsia="ヒラギノ角ゴ Pro W3" w:hAnsi="Helvetica Neue Light"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Austin M</dc:creator>
  <cp:lastModifiedBy>Wurood Dawoud</cp:lastModifiedBy>
  <cp:revision>2</cp:revision>
  <dcterms:created xsi:type="dcterms:W3CDTF">2018-09-21T01:36:00Z</dcterms:created>
  <dcterms:modified xsi:type="dcterms:W3CDTF">2018-09-21T01:36:00Z</dcterms:modified>
</cp:coreProperties>
</file>